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67" w:type="dxa"/>
        <w:tblLayout w:type="fixed"/>
        <w:tblCellMar>
          <w:left w:w="120" w:type="dxa"/>
          <w:right w:w="120" w:type="dxa"/>
        </w:tblCellMar>
        <w:tblLook w:val="0000" w:firstRow="0" w:lastRow="0" w:firstColumn="0" w:lastColumn="0" w:noHBand="0" w:noVBand="0"/>
      </w:tblPr>
      <w:tblGrid>
        <w:gridCol w:w="5103"/>
        <w:gridCol w:w="5103"/>
      </w:tblGrid>
      <w:tr w:rsidR="00155F28" w:rsidRPr="00502D46" w14:paraId="42D7799D" w14:textId="77777777" w:rsidTr="002E7AFA">
        <w:tc>
          <w:tcPr>
            <w:tcW w:w="5103" w:type="dxa"/>
            <w:tcBorders>
              <w:top w:val="single" w:sz="6" w:space="0" w:color="FFFFFF"/>
              <w:left w:val="single" w:sz="6" w:space="0" w:color="FFFFFF"/>
              <w:bottom w:val="single" w:sz="6" w:space="0" w:color="FFFFFF"/>
              <w:right w:val="single" w:sz="6" w:space="0" w:color="FFFFFF"/>
            </w:tcBorders>
          </w:tcPr>
          <w:p w14:paraId="270BE7FD" w14:textId="77777777" w:rsidR="00155F28" w:rsidRPr="00502D46" w:rsidRDefault="00155F28" w:rsidP="00155F28">
            <w:pPr>
              <w:spacing w:line="120" w:lineRule="exact"/>
              <w:ind w:left="187" w:right="-102" w:firstLine="851"/>
              <w:rPr>
                <w:b/>
                <w:color w:val="000000"/>
                <w:u w:val="single"/>
              </w:rPr>
            </w:pPr>
          </w:p>
          <w:p w14:paraId="0ECFA77C" w14:textId="77777777" w:rsidR="00155F28" w:rsidRPr="00502D46" w:rsidRDefault="00155F28" w:rsidP="00155F28">
            <w:pPr>
              <w:ind w:right="-104"/>
              <w:jc w:val="center"/>
              <w:rPr>
                <w:b/>
                <w:bCs/>
                <w:color w:val="000000"/>
              </w:rPr>
            </w:pPr>
            <w:r w:rsidRPr="00502D46">
              <w:rPr>
                <w:b/>
                <w:bCs/>
                <w:color w:val="000000"/>
              </w:rPr>
              <w:t>TRIBUNAL ADMINISTRATIF</w:t>
            </w:r>
          </w:p>
          <w:p w14:paraId="4F58F9F7" w14:textId="4B96E500" w:rsidR="00155F28" w:rsidRPr="00502D46" w:rsidRDefault="00037813" w:rsidP="00155F28">
            <w:pPr>
              <w:ind w:right="-104"/>
              <w:jc w:val="center"/>
              <w:rPr>
                <w:b/>
                <w:bCs/>
                <w:color w:val="000000"/>
              </w:rPr>
            </w:pPr>
            <w:r w:rsidRPr="00502D46">
              <w:rPr>
                <w:b/>
                <w:bCs/>
                <w:color w:val="000000"/>
              </w:rPr>
              <w:t xml:space="preserve">DE </w:t>
            </w:r>
            <w:r w:rsidR="00D962A9">
              <w:rPr>
                <w:b/>
                <w:bCs/>
                <w:color w:val="000000"/>
              </w:rPr>
              <w:t>DIJON</w:t>
            </w:r>
          </w:p>
          <w:p w14:paraId="237A623B" w14:textId="77777777" w:rsidR="00155F28" w:rsidRPr="00502D46" w:rsidRDefault="00155F28" w:rsidP="00155F28">
            <w:pPr>
              <w:ind w:left="306" w:right="-104" w:firstLine="851"/>
              <w:jc w:val="center"/>
              <w:rPr>
                <w:b/>
                <w:bCs/>
                <w:color w:val="000000"/>
              </w:rPr>
            </w:pPr>
          </w:p>
          <w:p w14:paraId="291741AF" w14:textId="77777777" w:rsidR="00155F28" w:rsidRPr="00502D46" w:rsidRDefault="00155F28" w:rsidP="00155F28">
            <w:pPr>
              <w:ind w:left="306" w:right="-104" w:firstLine="851"/>
              <w:rPr>
                <w:b/>
                <w:bCs/>
                <w:color w:val="000000"/>
              </w:rPr>
            </w:pPr>
          </w:p>
          <w:p w14:paraId="7C3F9EA7" w14:textId="3D53C7B2" w:rsidR="00155F28" w:rsidRPr="00502D46" w:rsidRDefault="00155F28" w:rsidP="00155F28">
            <w:pPr>
              <w:widowControl w:val="0"/>
              <w:autoSpaceDE w:val="0"/>
              <w:autoSpaceDN w:val="0"/>
              <w:adjustRightInd w:val="0"/>
              <w:spacing w:line="240" w:lineRule="auto"/>
              <w:ind w:right="-104"/>
              <w:rPr>
                <w:color w:val="000000"/>
                <w:szCs w:val="24"/>
              </w:rPr>
            </w:pPr>
            <w:r w:rsidRPr="00502D46">
              <w:rPr>
                <w:b/>
                <w:bCs/>
                <w:color w:val="000000"/>
              </w:rPr>
              <w:t>N°</w:t>
            </w:r>
            <w:r w:rsidR="005808A2">
              <w:rPr>
                <w:b/>
                <w:bCs/>
                <w:color w:val="000000"/>
              </w:rPr>
              <w:t> </w:t>
            </w:r>
            <w:r w:rsidR="00A47231" w:rsidRPr="00502D46">
              <w:rPr>
                <w:b/>
                <w:bCs/>
                <w:color w:val="000000"/>
                <w:szCs w:val="24"/>
              </w:rPr>
              <w:t>2</w:t>
            </w:r>
            <w:r w:rsidR="00D962A9">
              <w:rPr>
                <w:b/>
                <w:bCs/>
                <w:color w:val="000000"/>
                <w:szCs w:val="24"/>
              </w:rPr>
              <w:t>50</w:t>
            </w:r>
            <w:r w:rsidR="00F10B95">
              <w:rPr>
                <w:b/>
                <w:bCs/>
                <w:color w:val="000000"/>
                <w:szCs w:val="24"/>
              </w:rPr>
              <w:t>4868</w:t>
            </w:r>
          </w:p>
          <w:p w14:paraId="2FB662D5" w14:textId="77777777" w:rsidR="00155F28" w:rsidRPr="00502D46" w:rsidRDefault="00155F28" w:rsidP="00155F28">
            <w:pPr>
              <w:ind w:right="-104"/>
              <w:rPr>
                <w:color w:val="000000"/>
              </w:rPr>
            </w:pPr>
            <w:r w:rsidRPr="00502D46">
              <w:rPr>
                <w:color w:val="000000"/>
              </w:rPr>
              <w:t>___________</w:t>
            </w:r>
          </w:p>
          <w:p w14:paraId="02FA4A18" w14:textId="77777777" w:rsidR="00155F28" w:rsidRPr="00502D46" w:rsidRDefault="00155F28" w:rsidP="00155F28">
            <w:pPr>
              <w:ind w:left="306" w:right="-104" w:firstLine="851"/>
              <w:rPr>
                <w:color w:val="000000"/>
              </w:rPr>
            </w:pPr>
          </w:p>
          <w:p w14:paraId="56F91D7C" w14:textId="3D27D7BB" w:rsidR="00155F28" w:rsidRPr="00502D46" w:rsidRDefault="00A47231" w:rsidP="00155F28">
            <w:pPr>
              <w:ind w:right="-104"/>
              <w:rPr>
                <w:color w:val="000000"/>
              </w:rPr>
            </w:pPr>
            <w:r w:rsidRPr="00502D46">
              <w:rPr>
                <w:color w:val="000000"/>
              </w:rPr>
              <w:t>M. </w:t>
            </w:r>
            <w:r w:rsidR="00EF20A4">
              <w:rPr>
                <w:color w:val="000000"/>
              </w:rPr>
              <w:t>C</w:t>
            </w:r>
          </w:p>
          <w:p w14:paraId="2DED02AE" w14:textId="77777777" w:rsidR="00155F28" w:rsidRPr="00502D46" w:rsidRDefault="00155F28" w:rsidP="00155F28">
            <w:pPr>
              <w:ind w:right="-104"/>
              <w:rPr>
                <w:color w:val="000000"/>
              </w:rPr>
            </w:pPr>
            <w:r w:rsidRPr="00502D46">
              <w:rPr>
                <w:color w:val="000000"/>
              </w:rPr>
              <w:t>___________</w:t>
            </w:r>
          </w:p>
          <w:p w14:paraId="788C9583" w14:textId="77777777" w:rsidR="00155F28" w:rsidRPr="00502D46" w:rsidRDefault="00155F28" w:rsidP="00155F28">
            <w:pPr>
              <w:ind w:left="306" w:right="-104" w:firstLine="851"/>
              <w:rPr>
                <w:color w:val="000000"/>
              </w:rPr>
            </w:pPr>
          </w:p>
          <w:p w14:paraId="4450CDA8" w14:textId="1D06580F" w:rsidR="00155F28" w:rsidRPr="00502D46" w:rsidRDefault="00037813" w:rsidP="00155F28">
            <w:pPr>
              <w:ind w:right="-104"/>
              <w:rPr>
                <w:color w:val="000000"/>
              </w:rPr>
            </w:pPr>
            <w:r w:rsidRPr="00502D46">
              <w:rPr>
                <w:color w:val="000000"/>
              </w:rPr>
              <w:t xml:space="preserve">Mme </w:t>
            </w:r>
            <w:r w:rsidR="00D962A9">
              <w:rPr>
                <w:color w:val="000000"/>
              </w:rPr>
              <w:t>Chenal-Peter</w:t>
            </w:r>
          </w:p>
          <w:p w14:paraId="37957E4E" w14:textId="56349839" w:rsidR="006B3B41" w:rsidRDefault="006B3B41" w:rsidP="00155F28">
            <w:pPr>
              <w:ind w:right="-104"/>
            </w:pPr>
            <w:r>
              <w:t>Présidente</w:t>
            </w:r>
          </w:p>
          <w:p w14:paraId="5B645768" w14:textId="63726B91" w:rsidR="00155F28" w:rsidRPr="00502D46" w:rsidRDefault="00155F28" w:rsidP="00155F28">
            <w:pPr>
              <w:ind w:right="-104"/>
              <w:rPr>
                <w:color w:val="000000"/>
              </w:rPr>
            </w:pPr>
            <w:r w:rsidRPr="00502D46">
              <w:rPr>
                <w:color w:val="000000"/>
              </w:rPr>
              <w:t>___________</w:t>
            </w:r>
          </w:p>
          <w:p w14:paraId="5A524D84" w14:textId="77777777" w:rsidR="00155F28" w:rsidRPr="00502D46" w:rsidRDefault="00155F28" w:rsidP="00155F28">
            <w:pPr>
              <w:ind w:right="-104"/>
              <w:rPr>
                <w:color w:val="000000"/>
              </w:rPr>
            </w:pPr>
          </w:p>
          <w:p w14:paraId="2274A67C" w14:textId="229C7744" w:rsidR="00155F28" w:rsidRPr="002462D6" w:rsidRDefault="00155F28" w:rsidP="00155F28">
            <w:pPr>
              <w:ind w:right="-104"/>
              <w:rPr>
                <w:color w:val="000000"/>
              </w:rPr>
            </w:pPr>
            <w:r w:rsidRPr="002462D6">
              <w:rPr>
                <w:color w:val="000000"/>
              </w:rPr>
              <w:t xml:space="preserve">Audience du </w:t>
            </w:r>
            <w:r w:rsidR="00F10B95" w:rsidRPr="002462D6">
              <w:rPr>
                <w:color w:val="000000"/>
              </w:rPr>
              <w:t>9 janvier 2026</w:t>
            </w:r>
          </w:p>
          <w:p w14:paraId="70239B3E" w14:textId="207EEC02" w:rsidR="00155F28" w:rsidRPr="002462D6" w:rsidRDefault="00D86CDC" w:rsidP="00155F28">
            <w:pPr>
              <w:ind w:right="-104"/>
              <w:rPr>
                <w:color w:val="000000"/>
              </w:rPr>
            </w:pPr>
            <w:r w:rsidRPr="002462D6">
              <w:rPr>
                <w:color w:val="000000"/>
              </w:rPr>
              <w:t xml:space="preserve">Ordonnance </w:t>
            </w:r>
            <w:r w:rsidR="00155F28" w:rsidRPr="002462D6">
              <w:rPr>
                <w:color w:val="000000"/>
              </w:rPr>
              <w:t>du</w:t>
            </w:r>
            <w:r w:rsidR="00CC233C" w:rsidRPr="002462D6">
              <w:rPr>
                <w:color w:val="000000"/>
              </w:rPr>
              <w:t xml:space="preserve"> </w:t>
            </w:r>
            <w:r w:rsidR="002462D6">
              <w:rPr>
                <w:color w:val="000000"/>
              </w:rPr>
              <w:t>13</w:t>
            </w:r>
            <w:r w:rsidR="00F10B95" w:rsidRPr="002462D6">
              <w:rPr>
                <w:color w:val="000000"/>
              </w:rPr>
              <w:t xml:space="preserve"> janvier 2026</w:t>
            </w:r>
          </w:p>
          <w:p w14:paraId="21077C35" w14:textId="77777777" w:rsidR="00155F28" w:rsidRPr="00502D46" w:rsidRDefault="00155F28" w:rsidP="00155F28">
            <w:pPr>
              <w:ind w:right="-104"/>
              <w:rPr>
                <w:color w:val="000000"/>
              </w:rPr>
            </w:pPr>
            <w:r w:rsidRPr="002462D6">
              <w:rPr>
                <w:color w:val="000000"/>
              </w:rPr>
              <w:t>____________</w:t>
            </w:r>
          </w:p>
          <w:p w14:paraId="3734B946" w14:textId="77777777" w:rsidR="00155F28" w:rsidRPr="00502D46" w:rsidRDefault="00155F28" w:rsidP="00155F28">
            <w:pPr>
              <w:pStyle w:val="corps-de-texte"/>
              <w:widowControl w:val="0"/>
              <w:autoSpaceDE w:val="0"/>
              <w:autoSpaceDN w:val="0"/>
              <w:adjustRightInd w:val="0"/>
              <w:ind w:hanging="426"/>
              <w:rPr>
                <w:rFonts w:ascii="Times New Roman" w:eastAsia="Times New Roman" w:hAnsi="Times New Roman"/>
                <w:color w:val="000000"/>
                <w:lang w:eastAsia="en-US"/>
              </w:rPr>
            </w:pPr>
          </w:p>
          <w:p w14:paraId="7CB478DC" w14:textId="77777777" w:rsidR="00155F28" w:rsidRPr="00502D46" w:rsidRDefault="00155F28" w:rsidP="00155F28">
            <w:pPr>
              <w:ind w:right="-104"/>
              <w:rPr>
                <w:color w:val="000000"/>
                <w:szCs w:val="24"/>
              </w:rPr>
            </w:pPr>
            <w:r w:rsidRPr="00502D46">
              <w:rPr>
                <w:color w:val="000000"/>
                <w:szCs w:val="24"/>
              </w:rPr>
              <w:t>C</w:t>
            </w:r>
          </w:p>
        </w:tc>
        <w:tc>
          <w:tcPr>
            <w:tcW w:w="5103" w:type="dxa"/>
            <w:tcBorders>
              <w:top w:val="single" w:sz="6" w:space="0" w:color="FFFFFF"/>
              <w:left w:val="single" w:sz="6" w:space="0" w:color="FFFFFF"/>
              <w:bottom w:val="single" w:sz="6" w:space="0" w:color="FFFFFF"/>
              <w:right w:val="single" w:sz="6" w:space="0" w:color="FFFFFF"/>
            </w:tcBorders>
          </w:tcPr>
          <w:p w14:paraId="328D863C" w14:textId="77777777" w:rsidR="00155F28" w:rsidRPr="00502D46" w:rsidRDefault="00155F28" w:rsidP="00155F28">
            <w:pPr>
              <w:pStyle w:val="En-tte"/>
              <w:tabs>
                <w:tab w:val="clear" w:pos="4536"/>
                <w:tab w:val="clear" w:pos="9072"/>
              </w:tabs>
              <w:spacing w:line="120" w:lineRule="exact"/>
              <w:ind w:left="186" w:firstLine="851"/>
              <w:rPr>
                <w:color w:val="000000"/>
              </w:rPr>
            </w:pPr>
          </w:p>
          <w:p w14:paraId="7A637E71" w14:textId="77777777" w:rsidR="00155F28" w:rsidRPr="00502D46" w:rsidRDefault="00155F28" w:rsidP="00155F28">
            <w:pPr>
              <w:ind w:left="186" w:firstLine="851"/>
              <w:rPr>
                <w:color w:val="000000"/>
              </w:rPr>
            </w:pPr>
          </w:p>
          <w:p w14:paraId="55F69C4D" w14:textId="77777777" w:rsidR="00155F28" w:rsidRPr="00502D46" w:rsidRDefault="00155F28" w:rsidP="00155F28">
            <w:pPr>
              <w:ind w:left="186" w:firstLine="851"/>
              <w:rPr>
                <w:color w:val="000000"/>
              </w:rPr>
            </w:pPr>
          </w:p>
          <w:p w14:paraId="70D71B7F" w14:textId="77777777" w:rsidR="00155F28" w:rsidRPr="00502D46" w:rsidRDefault="00155F28" w:rsidP="00155F28">
            <w:pPr>
              <w:ind w:left="186" w:firstLine="851"/>
              <w:rPr>
                <w:color w:val="000000"/>
              </w:rPr>
            </w:pPr>
          </w:p>
          <w:p w14:paraId="0746DC10" w14:textId="77777777" w:rsidR="00155F28" w:rsidRPr="00502D46" w:rsidRDefault="00155F28" w:rsidP="00155F28">
            <w:pPr>
              <w:ind w:left="186" w:firstLine="851"/>
              <w:rPr>
                <w:color w:val="000000"/>
              </w:rPr>
            </w:pPr>
          </w:p>
          <w:p w14:paraId="44750E48" w14:textId="77777777" w:rsidR="00155F28" w:rsidRPr="00502D46" w:rsidRDefault="00155F28" w:rsidP="00155F28">
            <w:pPr>
              <w:ind w:left="-66"/>
              <w:jc w:val="center"/>
              <w:rPr>
                <w:b/>
                <w:bCs/>
                <w:color w:val="000000"/>
              </w:rPr>
            </w:pPr>
            <w:r w:rsidRPr="00502D46">
              <w:rPr>
                <w:b/>
                <w:bCs/>
                <w:color w:val="000000"/>
              </w:rPr>
              <w:t>RÉPUBLIQUE FRANÇAISE</w:t>
            </w:r>
          </w:p>
          <w:p w14:paraId="59B1AA09" w14:textId="77777777" w:rsidR="00155F28" w:rsidRPr="00502D46" w:rsidRDefault="00155F28" w:rsidP="00155F28">
            <w:pPr>
              <w:ind w:left="-66"/>
              <w:rPr>
                <w:b/>
                <w:bCs/>
                <w:color w:val="000000"/>
              </w:rPr>
            </w:pPr>
          </w:p>
          <w:p w14:paraId="0FD4F8DC" w14:textId="77777777" w:rsidR="00155F28" w:rsidRPr="00502D46" w:rsidRDefault="00155F28" w:rsidP="00155F28">
            <w:pPr>
              <w:ind w:left="-66"/>
              <w:rPr>
                <w:b/>
                <w:bCs/>
                <w:color w:val="000000"/>
              </w:rPr>
            </w:pPr>
          </w:p>
          <w:p w14:paraId="785BBE60" w14:textId="77777777" w:rsidR="00155F28" w:rsidRPr="00502D46" w:rsidRDefault="00155F28" w:rsidP="00155F28">
            <w:pPr>
              <w:ind w:left="-66"/>
              <w:rPr>
                <w:b/>
                <w:bCs/>
                <w:color w:val="000000"/>
              </w:rPr>
            </w:pPr>
          </w:p>
          <w:p w14:paraId="72A35A63" w14:textId="77777777" w:rsidR="00155F28" w:rsidRPr="00502D46" w:rsidRDefault="00155F28" w:rsidP="00155F28">
            <w:pPr>
              <w:ind w:left="-66"/>
              <w:jc w:val="center"/>
              <w:rPr>
                <w:b/>
                <w:bCs/>
                <w:color w:val="000000"/>
              </w:rPr>
            </w:pPr>
            <w:r w:rsidRPr="00502D46">
              <w:rPr>
                <w:b/>
                <w:bCs/>
                <w:color w:val="000000"/>
              </w:rPr>
              <w:t>AU NOM DU PEUPLE FRANÇAIS</w:t>
            </w:r>
          </w:p>
          <w:p w14:paraId="7FCF8F5B" w14:textId="77777777" w:rsidR="00155F28" w:rsidRPr="00502D46" w:rsidRDefault="00155F28" w:rsidP="00155F28">
            <w:pPr>
              <w:ind w:left="-66"/>
              <w:rPr>
                <w:b/>
                <w:bCs/>
                <w:color w:val="000000"/>
              </w:rPr>
            </w:pPr>
          </w:p>
          <w:p w14:paraId="58BB9EF4" w14:textId="77777777" w:rsidR="00155F28" w:rsidRPr="00502D46" w:rsidRDefault="00155F28" w:rsidP="00155F28">
            <w:pPr>
              <w:ind w:left="-66"/>
              <w:rPr>
                <w:color w:val="000000"/>
              </w:rPr>
            </w:pPr>
          </w:p>
          <w:p w14:paraId="30CDCB16" w14:textId="77777777" w:rsidR="00155F28" w:rsidRPr="00502D46" w:rsidRDefault="00155F28" w:rsidP="00155F28">
            <w:pPr>
              <w:ind w:left="-66"/>
              <w:rPr>
                <w:color w:val="000000"/>
              </w:rPr>
            </w:pPr>
          </w:p>
          <w:p w14:paraId="61F4D9AA" w14:textId="14959CB9" w:rsidR="00155F28" w:rsidRPr="00502D46" w:rsidRDefault="00155F28" w:rsidP="00155F28">
            <w:pPr>
              <w:ind w:left="-66"/>
              <w:jc w:val="center"/>
              <w:rPr>
                <w:color w:val="000000"/>
              </w:rPr>
            </w:pPr>
            <w:r w:rsidRPr="00502D46">
              <w:rPr>
                <w:color w:val="000000"/>
              </w:rPr>
              <w:t>L</w:t>
            </w:r>
            <w:r w:rsidR="00D962A9">
              <w:rPr>
                <w:color w:val="000000"/>
              </w:rPr>
              <w:t>a présidente du tribunal</w:t>
            </w:r>
          </w:p>
          <w:p w14:paraId="094F4453" w14:textId="77777777" w:rsidR="00155F28" w:rsidRPr="00502D46" w:rsidRDefault="00155F28" w:rsidP="00155F28">
            <w:pPr>
              <w:ind w:left="-66"/>
              <w:rPr>
                <w:color w:val="000000"/>
              </w:rPr>
            </w:pPr>
          </w:p>
          <w:p w14:paraId="40FCD767" w14:textId="249CDBF0" w:rsidR="00155F28" w:rsidRPr="00502D46" w:rsidRDefault="006B3B41" w:rsidP="00155F28">
            <w:pPr>
              <w:ind w:left="-66"/>
              <w:jc w:val="center"/>
              <w:rPr>
                <w:color w:val="000000"/>
              </w:rPr>
            </w:pPr>
            <w:r>
              <w:rPr>
                <w:color w:val="000000"/>
              </w:rPr>
              <w:t xml:space="preserve"> </w:t>
            </w:r>
          </w:p>
          <w:p w14:paraId="3EE06D8C" w14:textId="77777777" w:rsidR="00155F28" w:rsidRPr="00502D46" w:rsidRDefault="00155F28" w:rsidP="00155F28">
            <w:pPr>
              <w:widowControl w:val="0"/>
              <w:autoSpaceDE w:val="0"/>
              <w:autoSpaceDN w:val="0"/>
              <w:adjustRightInd w:val="0"/>
              <w:spacing w:after="58" w:line="240" w:lineRule="auto"/>
              <w:ind w:left="186" w:hanging="220"/>
              <w:rPr>
                <w:color w:val="000000"/>
                <w:szCs w:val="24"/>
              </w:rPr>
            </w:pPr>
          </w:p>
        </w:tc>
      </w:tr>
    </w:tbl>
    <w:p w14:paraId="5F614923" w14:textId="77777777" w:rsidR="009A31E1" w:rsidRPr="00502D46" w:rsidRDefault="009A31E1" w:rsidP="009A31E1">
      <w:pPr>
        <w:widowControl w:val="0"/>
        <w:autoSpaceDE w:val="0"/>
        <w:autoSpaceDN w:val="0"/>
        <w:adjustRightInd w:val="0"/>
        <w:spacing w:line="240" w:lineRule="auto"/>
        <w:ind w:left="-480"/>
        <w:rPr>
          <w:color w:val="000000"/>
          <w:szCs w:val="24"/>
        </w:rPr>
      </w:pPr>
    </w:p>
    <w:p w14:paraId="551DA681" w14:textId="77777777" w:rsidR="009A31E1" w:rsidRPr="00502D46" w:rsidRDefault="009A31E1" w:rsidP="009A31E1">
      <w:pPr>
        <w:spacing w:line="240" w:lineRule="auto"/>
        <w:ind w:firstLine="851"/>
        <w:rPr>
          <w:color w:val="000000"/>
          <w:szCs w:val="24"/>
        </w:rPr>
      </w:pPr>
      <w:r w:rsidRPr="00502D46">
        <w:rPr>
          <w:color w:val="000000"/>
          <w:szCs w:val="24"/>
        </w:rPr>
        <w:t>Vu la procédure suivante :</w:t>
      </w:r>
    </w:p>
    <w:p w14:paraId="6D8985D7" w14:textId="77777777" w:rsidR="009A31E1" w:rsidRPr="00502D46" w:rsidRDefault="009A31E1" w:rsidP="009A31E1">
      <w:pPr>
        <w:spacing w:line="240" w:lineRule="auto"/>
        <w:ind w:firstLine="851"/>
        <w:rPr>
          <w:color w:val="000000"/>
          <w:szCs w:val="24"/>
        </w:rPr>
      </w:pPr>
    </w:p>
    <w:p w14:paraId="616B2381" w14:textId="68BB5056" w:rsidR="000777BA" w:rsidRDefault="009A31E1" w:rsidP="000777BA">
      <w:pPr>
        <w:ind w:firstLine="851"/>
      </w:pPr>
      <w:r w:rsidRPr="00502D46">
        <w:rPr>
          <w:color w:val="000000"/>
        </w:rPr>
        <w:t>Par une requête,</w:t>
      </w:r>
      <w:r w:rsidR="00DB6EE5" w:rsidRPr="00502D46">
        <w:rPr>
          <w:rStyle w:val="fontstyle01"/>
        </w:rPr>
        <w:t xml:space="preserve"> enregistré</w:t>
      </w:r>
      <w:r w:rsidR="00A47231" w:rsidRPr="00502D46">
        <w:rPr>
          <w:rStyle w:val="fontstyle01"/>
        </w:rPr>
        <w:t>e</w:t>
      </w:r>
      <w:r w:rsidR="00DB6EE5" w:rsidRPr="00502D46">
        <w:rPr>
          <w:rStyle w:val="fontstyle01"/>
        </w:rPr>
        <w:t xml:space="preserve"> </w:t>
      </w:r>
      <w:r w:rsidRPr="00502D46">
        <w:rPr>
          <w:color w:val="000000"/>
        </w:rPr>
        <w:t xml:space="preserve">le </w:t>
      </w:r>
      <w:r w:rsidR="00F10B95">
        <w:rPr>
          <w:color w:val="000000"/>
        </w:rPr>
        <w:t xml:space="preserve">23 </w:t>
      </w:r>
      <w:r w:rsidR="00CF168E">
        <w:rPr>
          <w:color w:val="000000"/>
        </w:rPr>
        <w:t>décembre</w:t>
      </w:r>
      <w:r w:rsidR="00D962A9">
        <w:rPr>
          <w:color w:val="000000"/>
        </w:rPr>
        <w:t xml:space="preserve"> 2025</w:t>
      </w:r>
      <w:r w:rsidR="00A47231" w:rsidRPr="00502D46">
        <w:rPr>
          <w:color w:val="000000"/>
        </w:rPr>
        <w:t>,</w:t>
      </w:r>
      <w:r w:rsidR="00F10B95">
        <w:rPr>
          <w:color w:val="000000"/>
        </w:rPr>
        <w:t xml:space="preserve"> </w:t>
      </w:r>
      <w:r w:rsidR="0002098C">
        <w:rPr>
          <w:color w:val="000000"/>
        </w:rPr>
        <w:t xml:space="preserve">et un mémoire, enregistré le </w:t>
      </w:r>
      <w:r w:rsidR="00F10B95">
        <w:rPr>
          <w:color w:val="000000"/>
        </w:rPr>
        <w:t>8 janvier 2026</w:t>
      </w:r>
      <w:r w:rsidR="0002098C">
        <w:rPr>
          <w:color w:val="000000"/>
        </w:rPr>
        <w:t>,</w:t>
      </w:r>
      <w:r w:rsidR="00A47231" w:rsidRPr="00502D46">
        <w:rPr>
          <w:color w:val="000000"/>
        </w:rPr>
        <w:t xml:space="preserve"> M.</w:t>
      </w:r>
      <w:r w:rsidR="00EF20A4">
        <w:rPr>
          <w:color w:val="000000"/>
        </w:rPr>
        <w:t xml:space="preserve"> C</w:t>
      </w:r>
      <w:r w:rsidR="00A47231" w:rsidRPr="00502D46">
        <w:rPr>
          <w:color w:val="000000"/>
        </w:rPr>
        <w:t>,</w:t>
      </w:r>
      <w:r w:rsidR="008B29BD" w:rsidRPr="00502D46">
        <w:rPr>
          <w:color w:val="000000"/>
        </w:rPr>
        <w:t xml:space="preserve"> </w:t>
      </w:r>
      <w:r w:rsidRPr="00502D46">
        <w:rPr>
          <w:color w:val="000000"/>
        </w:rPr>
        <w:t xml:space="preserve">représenté par </w:t>
      </w:r>
      <w:r w:rsidR="00A47231" w:rsidRPr="00502D46">
        <w:rPr>
          <w:color w:val="000000"/>
        </w:rPr>
        <w:t>Me </w:t>
      </w:r>
      <w:proofErr w:type="spellStart"/>
      <w:r w:rsidR="00F10B95">
        <w:rPr>
          <w:color w:val="000000"/>
        </w:rPr>
        <w:t>Clemang</w:t>
      </w:r>
      <w:proofErr w:type="spellEnd"/>
      <w:r w:rsidRPr="00502D46">
        <w:rPr>
          <w:color w:val="000000"/>
        </w:rPr>
        <w:t xml:space="preserve">, demande </w:t>
      </w:r>
      <w:r w:rsidR="000777BA">
        <w:t>au juge des référés :</w:t>
      </w:r>
    </w:p>
    <w:p w14:paraId="663DFEE0" w14:textId="77777777" w:rsidR="000777BA" w:rsidRDefault="000777BA" w:rsidP="000777BA">
      <w:pPr>
        <w:pStyle w:val="NormalWeb"/>
        <w:spacing w:before="0" w:beforeAutospacing="0" w:after="0" w:afterAutospacing="0"/>
        <w:ind w:firstLine="900"/>
      </w:pPr>
      <w:r>
        <w:t> </w:t>
      </w:r>
    </w:p>
    <w:p w14:paraId="16CAB652" w14:textId="2839F6F3" w:rsidR="000D5F24" w:rsidRDefault="000777BA" w:rsidP="000D5F24">
      <w:pPr>
        <w:pStyle w:val="VISAS"/>
      </w:pPr>
      <w:r>
        <w:t xml:space="preserve">1°) d’ordonner, sur le fondement des dispositions de l’article L. </w:t>
      </w:r>
      <w:r>
        <w:rPr>
          <w:rStyle w:val="matchlocations"/>
          <w:rFonts w:eastAsia="Calibri"/>
        </w:rPr>
        <w:t>521-1</w:t>
      </w:r>
      <w:r>
        <w:t xml:space="preserve"> du code de justice administrative, la suspension de </w:t>
      </w:r>
      <w:r w:rsidR="00F10B95">
        <w:t xml:space="preserve">l’arrêté en date du 5 novembre 2025 par lequel la </w:t>
      </w:r>
      <w:r>
        <w:t>m</w:t>
      </w:r>
      <w:r w:rsidR="00F10B95">
        <w:t xml:space="preserve">aire de Dijon a réglementé les horaires d’ouverture et de fermeture des </w:t>
      </w:r>
      <w:r w:rsidR="000D5F24">
        <w:t>« </w:t>
      </w:r>
      <w:r w:rsidR="00F10B95">
        <w:t xml:space="preserve">épiceries de nuit </w:t>
      </w:r>
      <w:r w:rsidR="000D5F24">
        <w:t>et établissements assimilés », dans un secteur délimité par certaines places et voies de la commune</w:t>
      </w:r>
      <w:r w:rsidR="00F10B95">
        <w:t>, en tant qu’il porte sur</w:t>
      </w:r>
      <w:r>
        <w:t xml:space="preserve"> le</w:t>
      </w:r>
      <w:r w:rsidR="00F10B95">
        <w:t xml:space="preserve"> commerce qu’il exploite rue </w:t>
      </w:r>
      <w:proofErr w:type="spellStart"/>
      <w:r w:rsidR="00F10B95">
        <w:t>Millotet</w:t>
      </w:r>
      <w:proofErr w:type="spellEnd"/>
      <w:r w:rsidR="0049269A">
        <w:t> ;</w:t>
      </w:r>
    </w:p>
    <w:p w14:paraId="65507625" w14:textId="77777777" w:rsidR="000D5F24" w:rsidRDefault="000D5F24" w:rsidP="000D5F24">
      <w:pPr>
        <w:pStyle w:val="VISAS"/>
        <w:rPr>
          <w:color w:val="000000"/>
        </w:rPr>
      </w:pPr>
    </w:p>
    <w:p w14:paraId="5CABFC29" w14:textId="4837C3DE" w:rsidR="006B3B41" w:rsidRPr="008E4B3E" w:rsidRDefault="002F49FF" w:rsidP="000777BA">
      <w:pPr>
        <w:pStyle w:val="NormalWeb"/>
        <w:spacing w:before="0" w:beforeAutospacing="0" w:after="0" w:afterAutospacing="0"/>
        <w:ind w:firstLine="900"/>
        <w:rPr>
          <w:color w:val="000000"/>
        </w:rPr>
      </w:pPr>
      <w:r>
        <w:rPr>
          <w:color w:val="000000"/>
        </w:rPr>
        <w:t>2°)</w:t>
      </w:r>
      <w:r w:rsidR="009A31E1" w:rsidRPr="00502D46">
        <w:rPr>
          <w:color w:val="000000"/>
        </w:rPr>
        <w:t xml:space="preserve"> </w:t>
      </w:r>
      <w:bookmarkStart w:id="0" w:name="_Hlk197328917"/>
      <w:r w:rsidR="000777BA">
        <w:t>de mettre à la charge de la commune de Dijon une somme de 2 000 euros en application d</w:t>
      </w:r>
      <w:r w:rsidR="00F10B95">
        <w:t>es dispositions de l’article L. 761-1 du code de justice administrative.</w:t>
      </w:r>
    </w:p>
    <w:bookmarkEnd w:id="0"/>
    <w:p w14:paraId="6820C79B" w14:textId="77777777" w:rsidR="002F49FF" w:rsidRDefault="002F49FF" w:rsidP="008E4B3E">
      <w:pPr>
        <w:tabs>
          <w:tab w:val="left" w:pos="1080"/>
        </w:tabs>
      </w:pPr>
    </w:p>
    <w:p w14:paraId="5243C270" w14:textId="77777777" w:rsidR="008E4B3E" w:rsidRPr="00761F1D" w:rsidRDefault="008E4B3E" w:rsidP="008E4B3E">
      <w:pPr>
        <w:tabs>
          <w:tab w:val="left" w:pos="1080"/>
        </w:tabs>
      </w:pPr>
    </w:p>
    <w:p w14:paraId="2314BA93" w14:textId="4EDBEF67" w:rsidR="006B3B41" w:rsidRDefault="006B3B41" w:rsidP="006B3B41">
      <w:pPr>
        <w:tabs>
          <w:tab w:val="left" w:pos="1080"/>
        </w:tabs>
        <w:ind w:firstLine="851"/>
      </w:pPr>
      <w:r w:rsidRPr="00761F1D">
        <w:t>Il soutient que :</w:t>
      </w:r>
    </w:p>
    <w:p w14:paraId="667C3308" w14:textId="45BEBA55" w:rsidR="00A966F8" w:rsidRDefault="00A966F8" w:rsidP="006B3B41">
      <w:pPr>
        <w:tabs>
          <w:tab w:val="left" w:pos="1080"/>
        </w:tabs>
        <w:ind w:firstLine="851"/>
      </w:pPr>
    </w:p>
    <w:p w14:paraId="2055BC4C" w14:textId="77777777" w:rsidR="00A966F8" w:rsidRPr="00724D1F" w:rsidRDefault="00A966F8" w:rsidP="00A966F8">
      <w:pPr>
        <w:ind w:firstLine="851"/>
        <w:rPr>
          <w:i/>
        </w:rPr>
      </w:pPr>
      <w:r w:rsidRPr="00724D1F">
        <w:rPr>
          <w:i/>
        </w:rPr>
        <w:t>Sur la condition d’urgence :</w:t>
      </w:r>
    </w:p>
    <w:p w14:paraId="14256590" w14:textId="77777777" w:rsidR="00A966F8" w:rsidRPr="00724D1F" w:rsidRDefault="00A966F8" w:rsidP="00A966F8">
      <w:pPr>
        <w:widowControl w:val="0"/>
        <w:tabs>
          <w:tab w:val="left" w:pos="1134"/>
          <w:tab w:val="left" w:pos="1276"/>
        </w:tabs>
        <w:autoSpaceDE w:val="0"/>
        <w:autoSpaceDN w:val="0"/>
        <w:adjustRightInd w:val="0"/>
        <w:ind w:firstLine="851"/>
      </w:pPr>
    </w:p>
    <w:p w14:paraId="6C3A93AA" w14:textId="2C19E0D3" w:rsidR="007A2C8C" w:rsidRDefault="00A966F8" w:rsidP="00CF168E">
      <w:pPr>
        <w:tabs>
          <w:tab w:val="left" w:pos="1080"/>
        </w:tabs>
        <w:spacing w:line="240" w:lineRule="auto"/>
        <w:ind w:firstLine="851"/>
      </w:pPr>
      <w:r w:rsidRPr="00724D1F">
        <w:t>- l</w:t>
      </w:r>
      <w:r w:rsidR="00283F16">
        <w:t xml:space="preserve">’urgence est caractérisée dès lors </w:t>
      </w:r>
      <w:r w:rsidR="000B709B">
        <w:t>que l’arrêté en litige</w:t>
      </w:r>
      <w:r w:rsidR="00C90440">
        <w:t>, qui porte une atteinte à la liberté du commerce et de l’industrie,</w:t>
      </w:r>
      <w:r w:rsidR="000B709B">
        <w:t xml:space="preserve"> préjudicie de manière suffisamment grave et immédiate</w:t>
      </w:r>
      <w:r w:rsidR="00283F16">
        <w:t xml:space="preserve"> à sa situation économique et financière et aux intérêts </w:t>
      </w:r>
      <w:r w:rsidR="000B709B">
        <w:t>qu’</w:t>
      </w:r>
      <w:r w:rsidR="00283F16">
        <w:t xml:space="preserve">il </w:t>
      </w:r>
      <w:r w:rsidR="000B709B">
        <w:t xml:space="preserve">entend défendre ; en effet, </w:t>
      </w:r>
      <w:r w:rsidR="00283F16">
        <w:t>il gère un commerce dit « de nuit » dont l’activité principale se situe entre 21 heures et minuit</w:t>
      </w:r>
      <w:r w:rsidR="007A2C8C">
        <w:t xml:space="preserve"> lorsque les autres commerces sont fermés</w:t>
      </w:r>
      <w:r w:rsidR="00283F16">
        <w:t xml:space="preserve">, et </w:t>
      </w:r>
      <w:r w:rsidR="000B709B">
        <w:t>cet arrêté</w:t>
      </w:r>
      <w:r w:rsidR="00283F16">
        <w:t xml:space="preserve"> qui lui </w:t>
      </w:r>
      <w:r w:rsidR="000B709B">
        <w:t xml:space="preserve">impose </w:t>
      </w:r>
      <w:r w:rsidR="00283F16">
        <w:t xml:space="preserve">de fermer son commerce entre </w:t>
      </w:r>
      <w:r w:rsidR="000B709B">
        <w:t>22</w:t>
      </w:r>
      <w:r w:rsidR="00CF168E">
        <w:t> </w:t>
      </w:r>
      <w:r w:rsidR="000B709B">
        <w:t xml:space="preserve">heures </w:t>
      </w:r>
      <w:r w:rsidR="00CF168E">
        <w:t xml:space="preserve">et </w:t>
      </w:r>
      <w:r w:rsidR="000B709B">
        <w:t>6 heures du matin,</w:t>
      </w:r>
      <w:r w:rsidR="00283F16">
        <w:t xml:space="preserve"> lui interdit quasiment de continuer son activité professionnelle ; </w:t>
      </w:r>
      <w:r w:rsidR="007A2C8C">
        <w:t>l’exécution de cet arrêté  engendre une perte de son chiffre d’affaires très importante , met en péril  la continuité de son activité économique, et pourrait conduire au licenciement de ses salariés ; la requête au fond ne sera pas jugée avant le 29 mars 2026</w:t>
      </w:r>
      <w:r w:rsidR="00CF168E">
        <w:t>.</w:t>
      </w:r>
    </w:p>
    <w:p w14:paraId="4871F29E" w14:textId="32526504" w:rsidR="00A966F8" w:rsidRDefault="007A2C8C" w:rsidP="002F49FF">
      <w:pPr>
        <w:ind w:firstLine="851"/>
      </w:pPr>
      <w:r>
        <w:lastRenderedPageBreak/>
        <w:t xml:space="preserve"> </w:t>
      </w:r>
    </w:p>
    <w:p w14:paraId="5302EC1E" w14:textId="752600D8" w:rsidR="00A966F8" w:rsidRDefault="00A966F8" w:rsidP="00A966F8">
      <w:pPr>
        <w:widowControl w:val="0"/>
        <w:tabs>
          <w:tab w:val="left" w:pos="1134"/>
          <w:tab w:val="left" w:pos="1276"/>
        </w:tabs>
        <w:autoSpaceDE w:val="0"/>
        <w:autoSpaceDN w:val="0"/>
        <w:adjustRightInd w:val="0"/>
        <w:ind w:firstLine="851"/>
        <w:rPr>
          <w:i/>
          <w:iCs/>
        </w:rPr>
      </w:pPr>
      <w:r w:rsidRPr="00724D1F">
        <w:rPr>
          <w:i/>
          <w:iCs/>
        </w:rPr>
        <w:t>Sur le doute sérieux quant à la légalité de la décision attaquée </w:t>
      </w:r>
    </w:p>
    <w:p w14:paraId="4DFB47BE" w14:textId="77777777" w:rsidR="000B709B" w:rsidRPr="00724D1F" w:rsidRDefault="000B709B" w:rsidP="00A966F8">
      <w:pPr>
        <w:widowControl w:val="0"/>
        <w:tabs>
          <w:tab w:val="left" w:pos="1134"/>
          <w:tab w:val="left" w:pos="1276"/>
        </w:tabs>
        <w:autoSpaceDE w:val="0"/>
        <w:autoSpaceDN w:val="0"/>
        <w:adjustRightInd w:val="0"/>
        <w:ind w:firstLine="851"/>
      </w:pPr>
    </w:p>
    <w:p w14:paraId="2ACCA643" w14:textId="3DF70F30" w:rsidR="001801F6" w:rsidRDefault="00A90988" w:rsidP="001801F6">
      <w:pPr>
        <w:ind w:firstLine="851"/>
      </w:pPr>
      <w:r w:rsidRPr="00724D1F">
        <w:t xml:space="preserve">- l’arrêté attaqué </w:t>
      </w:r>
      <w:r>
        <w:t>est</w:t>
      </w:r>
      <w:r w:rsidR="001801F6">
        <w:t xml:space="preserve"> entaché d’un défaut de motivation ;</w:t>
      </w:r>
    </w:p>
    <w:p w14:paraId="1688F98A" w14:textId="77D2BBB7" w:rsidR="00491A51" w:rsidRDefault="00491A51" w:rsidP="00491A51">
      <w:pPr>
        <w:pStyle w:val="NormalWeb"/>
        <w:spacing w:before="0" w:beforeAutospacing="0" w:after="0" w:afterAutospacing="0"/>
        <w:ind w:firstLine="851"/>
      </w:pPr>
      <w:r>
        <w:t>- il</w:t>
      </w:r>
      <w:r w:rsidR="001801F6">
        <w:t xml:space="preserve"> est entaché d’une erreur de fait dès lors</w:t>
      </w:r>
      <w:r>
        <w:t xml:space="preserve"> que la commune de Dijon n’établit pas la réalité du trouble à l’ordre public allégué en lien avec son activité, alors que la vente d’alcool est déjà interdite à partir de 21 heures ;</w:t>
      </w:r>
    </w:p>
    <w:p w14:paraId="659CAD5E" w14:textId="3CBF9B37" w:rsidR="00491A51" w:rsidRDefault="00491A51" w:rsidP="00491A51">
      <w:pPr>
        <w:pStyle w:val="NormalWeb"/>
        <w:spacing w:before="0" w:beforeAutospacing="0" w:after="0" w:afterAutospacing="0"/>
        <w:ind w:firstLine="851"/>
      </w:pPr>
      <w:r>
        <w:t>- il est également entaché d’une erreur de droit</w:t>
      </w:r>
      <w:r w:rsidR="001801F6">
        <w:t xml:space="preserve"> </w:t>
      </w:r>
      <w:r>
        <w:t xml:space="preserve">dès lors que la mesure de fermeture n’est ni adaptée, ni nécessaire, ni proportionnée ; </w:t>
      </w:r>
      <w:r w:rsidR="00BC1D80">
        <w:t>e</w:t>
      </w:r>
      <w:r>
        <w:t>n effet, il existe déjà de nombreuses mesures de police pour lutter contre les troubles à l’ordre public allégués</w:t>
      </w:r>
      <w:r w:rsidR="0049269A">
        <w:t xml:space="preserve"> et </w:t>
      </w:r>
      <w:r>
        <w:t>une fermeture à 22 heures n’est pas justifiée en période hivernale ;</w:t>
      </w:r>
      <w:r w:rsidR="00CF168E">
        <w:t xml:space="preserve"> </w:t>
      </w:r>
      <w:r>
        <w:t>il a une clientèle d’habitués qui peuvent se garer à proximité et acheter ce dont ils ont besoin quand les commerces traditionnels sont fermés</w:t>
      </w:r>
      <w:r w:rsidR="00BC1D80">
        <w:t> ; la restriction des horaires d’ouverture des commerces de nuit n’ont aucun lien avec le narcotrafic ; les documents produits en défense</w:t>
      </w:r>
      <w:r w:rsidR="00B9348F">
        <w:t xml:space="preserve"> </w:t>
      </w:r>
      <w:r w:rsidR="00BC1D80">
        <w:t xml:space="preserve">pour justifier la mesure prise n’ont aucun rapport avec son commerce et ne comportent en outre aucune plainte du voisinage ; les procès </w:t>
      </w:r>
      <w:r w:rsidR="00CF168E">
        <w:t>-v</w:t>
      </w:r>
      <w:r w:rsidR="00BC1D80">
        <w:t xml:space="preserve">erbaux de contravention qui lui ont été infligés ne sauraient justifier l’arrêté contesté ; </w:t>
      </w:r>
    </w:p>
    <w:p w14:paraId="3A377372" w14:textId="4332F545" w:rsidR="00491A51" w:rsidRDefault="00491A51" w:rsidP="00491A51">
      <w:pPr>
        <w:ind w:firstLine="708"/>
      </w:pPr>
      <w:r>
        <w:t>-</w:t>
      </w:r>
      <w:r w:rsidR="00CF168E">
        <w:t xml:space="preserve"> </w:t>
      </w:r>
      <w:r w:rsidR="00BC1D80">
        <w:t>cet arrêté p</w:t>
      </w:r>
      <w:r>
        <w:t>orte une atteinte disproportionnée à la liberté du commerce et de l’industrie ; la maire de Dijon ne démontre pas l’existence de circonstances locales graves directement imputables à son commerce, et notamment des troubles g</w:t>
      </w:r>
      <w:r w:rsidR="00CF168E">
        <w:t>r</w:t>
      </w:r>
      <w:r>
        <w:t>aves qui se produiraient dès 22 heures</w:t>
      </w:r>
      <w:r w:rsidR="00CF168E">
        <w:t>.</w:t>
      </w:r>
    </w:p>
    <w:p w14:paraId="4B8A3CDA" w14:textId="05C038A6" w:rsidR="006B3B41" w:rsidRDefault="00445066" w:rsidP="00F10B95">
      <w:pPr>
        <w:tabs>
          <w:tab w:val="left" w:pos="1080"/>
        </w:tabs>
      </w:pPr>
      <w:r>
        <w:t xml:space="preserve"> </w:t>
      </w:r>
    </w:p>
    <w:p w14:paraId="3A49E1D1" w14:textId="3F68DA87" w:rsidR="006C67DE" w:rsidRDefault="006C67DE" w:rsidP="00F10B95">
      <w:pPr>
        <w:tabs>
          <w:tab w:val="left" w:pos="1080"/>
        </w:tabs>
      </w:pPr>
    </w:p>
    <w:p w14:paraId="34945173" w14:textId="77777777" w:rsidR="006C67DE" w:rsidRPr="00761F1D" w:rsidRDefault="006C67DE" w:rsidP="00F10B95">
      <w:pPr>
        <w:tabs>
          <w:tab w:val="left" w:pos="1080"/>
        </w:tabs>
      </w:pPr>
    </w:p>
    <w:p w14:paraId="048B3B8A" w14:textId="67BD23F5" w:rsidR="00A966F8" w:rsidRPr="00911558" w:rsidRDefault="006B3B41" w:rsidP="00A966F8">
      <w:pPr>
        <w:ind w:firstLine="708"/>
      </w:pPr>
      <w:r w:rsidRPr="002111F2">
        <w:t xml:space="preserve">Par </w:t>
      </w:r>
      <w:r w:rsidR="00C86C18">
        <w:t>des</w:t>
      </w:r>
      <w:r w:rsidRPr="002111F2">
        <w:t xml:space="preserve"> mémoire</w:t>
      </w:r>
      <w:r w:rsidR="00C86C18">
        <w:t>s</w:t>
      </w:r>
      <w:r w:rsidRPr="002111F2">
        <w:t xml:space="preserve"> en défense enregistré</w:t>
      </w:r>
      <w:r w:rsidR="00C86C18">
        <w:t>s</w:t>
      </w:r>
      <w:r w:rsidR="00A966F8">
        <w:t xml:space="preserve"> le</w:t>
      </w:r>
      <w:r w:rsidR="00C86C18">
        <w:t>s</w:t>
      </w:r>
      <w:r w:rsidR="00A966F8">
        <w:t xml:space="preserve"> </w:t>
      </w:r>
      <w:r w:rsidR="00CF168E">
        <w:t xml:space="preserve">5 </w:t>
      </w:r>
      <w:r w:rsidR="00C86C18">
        <w:t xml:space="preserve">et 9 </w:t>
      </w:r>
      <w:r w:rsidR="00A966F8">
        <w:t>janvier 2026,</w:t>
      </w:r>
      <w:r w:rsidR="00A966F8" w:rsidRPr="00A966F8">
        <w:t xml:space="preserve"> </w:t>
      </w:r>
      <w:r w:rsidR="00A966F8">
        <w:t>la commune de Dijon, représentée par Me Noël, conclut au</w:t>
      </w:r>
      <w:r w:rsidR="00A966F8" w:rsidRPr="00911558">
        <w:t xml:space="preserve"> rejet </w:t>
      </w:r>
      <w:r w:rsidR="00A966F8">
        <w:t>de la requête,</w:t>
      </w:r>
      <w:r w:rsidR="00A966F8" w:rsidRPr="00911558">
        <w:t xml:space="preserve"> et à ce que soit mis à la charge </w:t>
      </w:r>
      <w:r w:rsidR="00A966F8">
        <w:t>de M.</w:t>
      </w:r>
      <w:r w:rsidR="00CF168E">
        <w:t> </w:t>
      </w:r>
      <w:r w:rsidR="00EF20A4">
        <w:t>C</w:t>
      </w:r>
      <w:r w:rsidR="00A966F8" w:rsidRPr="00911558">
        <w:t xml:space="preserve"> la somme de </w:t>
      </w:r>
      <w:r w:rsidR="00A966F8">
        <w:t xml:space="preserve">4 000 </w:t>
      </w:r>
      <w:r w:rsidR="00A966F8" w:rsidRPr="00911558">
        <w:t>euros au titre de l’article L.761-1 du code de justice administrative.</w:t>
      </w:r>
    </w:p>
    <w:p w14:paraId="795CE631" w14:textId="77777777" w:rsidR="006B3B41" w:rsidRPr="002111F2" w:rsidRDefault="006B3B41" w:rsidP="006B3B41">
      <w:pPr>
        <w:tabs>
          <w:tab w:val="left" w:pos="1080"/>
        </w:tabs>
        <w:ind w:firstLine="851"/>
      </w:pPr>
    </w:p>
    <w:p w14:paraId="1D5937D8" w14:textId="3F655112" w:rsidR="00A966F8" w:rsidRDefault="00F10B95" w:rsidP="006B3B41">
      <w:pPr>
        <w:tabs>
          <w:tab w:val="left" w:pos="1080"/>
        </w:tabs>
        <w:ind w:firstLine="851"/>
      </w:pPr>
      <w:r>
        <w:t>Elle</w:t>
      </w:r>
      <w:r w:rsidR="006B3B41" w:rsidRPr="002111F2">
        <w:t xml:space="preserve"> soutient </w:t>
      </w:r>
      <w:r w:rsidR="000B709B">
        <w:t>que :</w:t>
      </w:r>
    </w:p>
    <w:p w14:paraId="20160B0D" w14:textId="2EAE9568" w:rsidR="00A966F8" w:rsidRDefault="00A966F8" w:rsidP="009F5956">
      <w:pPr>
        <w:tabs>
          <w:tab w:val="left" w:pos="1080"/>
        </w:tabs>
        <w:ind w:firstLine="851"/>
      </w:pPr>
    </w:p>
    <w:p w14:paraId="7AA6787D" w14:textId="0E8C311D" w:rsidR="00C90440" w:rsidRDefault="00C90440" w:rsidP="009F5956">
      <w:pPr>
        <w:tabs>
          <w:tab w:val="left" w:pos="1080"/>
        </w:tabs>
        <w:ind w:firstLine="851"/>
      </w:pPr>
      <w:r>
        <w:t xml:space="preserve">- la condition d’urgence n’est pas remplie dès lors que M. </w:t>
      </w:r>
      <w:r w:rsidR="00EF20A4">
        <w:t>C</w:t>
      </w:r>
      <w:r>
        <w:t xml:space="preserve"> ne démontre pas que la perte de chiffre d’affaires alléguée serait due à l’arrêté du 5 novembre 2025, et qu’en tout état de cause, cette baisse ne met pas en péril la viabilité </w:t>
      </w:r>
      <w:r w:rsidR="00CF7C92">
        <w:t>é</w:t>
      </w:r>
      <w:r>
        <w:t>conomique de son établiss</w:t>
      </w:r>
      <w:r w:rsidR="00CF7C92">
        <w:t>e</w:t>
      </w:r>
      <w:r>
        <w:t>ment, que cette baisse de chiffre d’affaire</w:t>
      </w:r>
      <w:r w:rsidR="00CF168E">
        <w:t>s</w:t>
      </w:r>
      <w:r>
        <w:t xml:space="preserve"> doit en outre êt</w:t>
      </w:r>
      <w:r w:rsidR="00CF7C92">
        <w:t>re</w:t>
      </w:r>
      <w:r>
        <w:t xml:space="preserve"> appréciée au regard de son chiffre d’affaires global ; enfin, le requérant ne justifie pas de l’ampleur de son activité entre 22 heures et minuit.</w:t>
      </w:r>
    </w:p>
    <w:p w14:paraId="35710E7A" w14:textId="2E6FB9FA" w:rsidR="009D5C24" w:rsidRPr="00502D46" w:rsidRDefault="00C90440" w:rsidP="009F5956">
      <w:pPr>
        <w:tabs>
          <w:tab w:val="left" w:pos="1080"/>
        </w:tabs>
        <w:ind w:firstLine="851"/>
        <w:rPr>
          <w:color w:val="000000"/>
        </w:rPr>
      </w:pPr>
      <w:r>
        <w:t xml:space="preserve"> </w:t>
      </w:r>
    </w:p>
    <w:p w14:paraId="6A64B65B" w14:textId="5C994CA7" w:rsidR="00A966F8" w:rsidRPr="00C8629E" w:rsidRDefault="00CF168E" w:rsidP="00CF168E">
      <w:pPr>
        <w:tabs>
          <w:tab w:val="left" w:pos="1080"/>
        </w:tabs>
      </w:pPr>
      <w:bookmarkStart w:id="1" w:name="_Toc412196308"/>
      <w:r>
        <w:tab/>
        <w:t xml:space="preserve">- </w:t>
      </w:r>
      <w:r w:rsidR="00A966F8" w:rsidRPr="00C8629E">
        <w:t>aucun des moyens invoqués n’est de nature à faire naître un doute sérieux quant à la légalité de la décision attaquée</w:t>
      </w:r>
      <w:r w:rsidR="00A966F8">
        <w:t>.</w:t>
      </w:r>
    </w:p>
    <w:p w14:paraId="34B4A7C9" w14:textId="77777777" w:rsidR="00A966F8" w:rsidRDefault="00A966F8" w:rsidP="009F5956">
      <w:pPr>
        <w:widowControl w:val="0"/>
        <w:tabs>
          <w:tab w:val="left" w:pos="1134"/>
          <w:tab w:val="left" w:pos="1276"/>
        </w:tabs>
        <w:autoSpaceDE w:val="0"/>
        <w:autoSpaceDN w:val="0"/>
        <w:adjustRightInd w:val="0"/>
        <w:ind w:firstLine="851"/>
        <w:rPr>
          <w:color w:val="000000"/>
        </w:rPr>
      </w:pPr>
      <w:r>
        <w:t xml:space="preserve"> </w:t>
      </w:r>
    </w:p>
    <w:p w14:paraId="1FE35801" w14:textId="1195A4FC" w:rsidR="00954662" w:rsidRPr="00E84F1B" w:rsidRDefault="00954662" w:rsidP="009F5956">
      <w:pPr>
        <w:pStyle w:val="VISAS"/>
        <w:rPr>
          <w:color w:val="000000"/>
        </w:rPr>
      </w:pPr>
    </w:p>
    <w:p w14:paraId="5CC5C17F" w14:textId="77777777" w:rsidR="00F10B95" w:rsidRPr="00F10B95" w:rsidRDefault="00F10B95" w:rsidP="009F5956">
      <w:pPr>
        <w:spacing w:line="240" w:lineRule="auto"/>
        <w:ind w:firstLine="851"/>
        <w:rPr>
          <w:color w:val="000000"/>
          <w:szCs w:val="24"/>
        </w:rPr>
      </w:pPr>
      <w:r w:rsidRPr="00F10B95">
        <w:rPr>
          <w:color w:val="000000"/>
          <w:szCs w:val="24"/>
        </w:rPr>
        <w:t>Vu :</w:t>
      </w:r>
    </w:p>
    <w:p w14:paraId="299D1AC7" w14:textId="77777777" w:rsidR="00F10B95" w:rsidRPr="00F10B95" w:rsidRDefault="00F10B95" w:rsidP="009F5956">
      <w:pPr>
        <w:spacing w:line="240" w:lineRule="auto"/>
        <w:ind w:firstLine="851"/>
        <w:rPr>
          <w:color w:val="000000"/>
          <w:szCs w:val="24"/>
        </w:rPr>
      </w:pPr>
      <w:r w:rsidRPr="00F10B95">
        <w:rPr>
          <w:color w:val="000000"/>
          <w:szCs w:val="24"/>
        </w:rPr>
        <w:t>- les autres pièces du dossier ;</w:t>
      </w:r>
    </w:p>
    <w:p w14:paraId="0B18FE84" w14:textId="73B634B7" w:rsidR="00F10B95" w:rsidRPr="00F10B95" w:rsidRDefault="00F10B95" w:rsidP="00F10B95">
      <w:pPr>
        <w:spacing w:line="240" w:lineRule="auto"/>
        <w:ind w:firstLine="851"/>
        <w:rPr>
          <w:color w:val="000000"/>
          <w:szCs w:val="24"/>
        </w:rPr>
      </w:pPr>
      <w:r w:rsidRPr="00F10B95">
        <w:rPr>
          <w:color w:val="000000"/>
          <w:szCs w:val="24"/>
        </w:rPr>
        <w:t xml:space="preserve">- la requête enregistrée le </w:t>
      </w:r>
      <w:r w:rsidR="00E84F1B">
        <w:rPr>
          <w:color w:val="000000"/>
          <w:szCs w:val="24"/>
        </w:rPr>
        <w:t>23 décembre 2025</w:t>
      </w:r>
      <w:r w:rsidRPr="00F10B95">
        <w:rPr>
          <w:color w:val="000000"/>
          <w:szCs w:val="24"/>
        </w:rPr>
        <w:t xml:space="preserve"> sous le </w:t>
      </w:r>
      <w:r w:rsidR="000B709B">
        <w:rPr>
          <w:color w:val="000000"/>
          <w:szCs w:val="24"/>
        </w:rPr>
        <w:t>n°</w:t>
      </w:r>
      <w:r w:rsidRPr="00F10B95">
        <w:rPr>
          <w:color w:val="000000"/>
          <w:szCs w:val="24"/>
        </w:rPr>
        <w:t xml:space="preserve"> </w:t>
      </w:r>
      <w:r w:rsidR="00E84F1B">
        <w:rPr>
          <w:color w:val="000000"/>
          <w:szCs w:val="24"/>
        </w:rPr>
        <w:t>2504867</w:t>
      </w:r>
      <w:r w:rsidRPr="00F10B95">
        <w:rPr>
          <w:color w:val="000000"/>
          <w:szCs w:val="24"/>
        </w:rPr>
        <w:t xml:space="preserve"> par laquelle M. </w:t>
      </w:r>
      <w:r w:rsidR="00EF20A4">
        <w:rPr>
          <w:color w:val="000000"/>
          <w:szCs w:val="24"/>
        </w:rPr>
        <w:t>C</w:t>
      </w:r>
      <w:r w:rsidRPr="00F10B95">
        <w:rPr>
          <w:color w:val="000000"/>
          <w:szCs w:val="24"/>
        </w:rPr>
        <w:t xml:space="preserve"> demande l’annulation de la décision attaquée.</w:t>
      </w:r>
    </w:p>
    <w:p w14:paraId="58E8C699" w14:textId="77777777" w:rsidR="00F10B95" w:rsidRPr="00F10B95" w:rsidRDefault="00F10B95" w:rsidP="00F10B95">
      <w:pPr>
        <w:spacing w:line="240" w:lineRule="auto"/>
        <w:ind w:firstLine="851"/>
        <w:rPr>
          <w:color w:val="000000"/>
          <w:szCs w:val="24"/>
        </w:rPr>
      </w:pPr>
      <w:r w:rsidRPr="00F10B95">
        <w:rPr>
          <w:color w:val="000000"/>
          <w:szCs w:val="24"/>
        </w:rPr>
        <w:t> </w:t>
      </w:r>
    </w:p>
    <w:p w14:paraId="7517C1B5" w14:textId="0949F45A" w:rsidR="00F10B95" w:rsidRDefault="00F10B95" w:rsidP="00F10B95">
      <w:pPr>
        <w:spacing w:line="240" w:lineRule="auto"/>
        <w:ind w:firstLine="851"/>
        <w:rPr>
          <w:color w:val="000000"/>
          <w:szCs w:val="24"/>
        </w:rPr>
      </w:pPr>
      <w:r w:rsidRPr="00F10B95">
        <w:rPr>
          <w:color w:val="000000"/>
          <w:szCs w:val="24"/>
        </w:rPr>
        <w:t>Vu :</w:t>
      </w:r>
    </w:p>
    <w:p w14:paraId="5DB13D92" w14:textId="77777777" w:rsidR="00A90988" w:rsidRDefault="00A90988" w:rsidP="00F10B95">
      <w:pPr>
        <w:spacing w:line="240" w:lineRule="auto"/>
        <w:ind w:firstLine="851"/>
        <w:rPr>
          <w:color w:val="000000"/>
          <w:szCs w:val="24"/>
        </w:rPr>
      </w:pPr>
    </w:p>
    <w:p w14:paraId="739403DF" w14:textId="77777777" w:rsidR="00A90988" w:rsidRDefault="00A90988" w:rsidP="00A90988">
      <w:pPr>
        <w:ind w:firstLine="851"/>
      </w:pPr>
      <w:r>
        <w:t>- le code général des collectivités territoriales ;</w:t>
      </w:r>
    </w:p>
    <w:p w14:paraId="752FE3E7" w14:textId="19975554" w:rsidR="00E84F1B" w:rsidRPr="00F10B95" w:rsidRDefault="00E84F1B" w:rsidP="00F10B95">
      <w:pPr>
        <w:spacing w:line="240" w:lineRule="auto"/>
        <w:ind w:firstLine="851"/>
        <w:rPr>
          <w:color w:val="000000"/>
          <w:szCs w:val="24"/>
        </w:rPr>
      </w:pPr>
      <w:r>
        <w:rPr>
          <w:color w:val="000000"/>
          <w:szCs w:val="24"/>
        </w:rPr>
        <w:t xml:space="preserve">- </w:t>
      </w:r>
      <w:r>
        <w:rPr>
          <w:color w:val="000000"/>
        </w:rPr>
        <w:t>le code des relations entre le public et l’administration ;</w:t>
      </w:r>
    </w:p>
    <w:p w14:paraId="631290E3" w14:textId="77777777" w:rsidR="00F10B95" w:rsidRPr="00F10B95" w:rsidRDefault="00F10B95" w:rsidP="00F10B95">
      <w:pPr>
        <w:spacing w:line="240" w:lineRule="auto"/>
        <w:ind w:firstLine="851"/>
        <w:rPr>
          <w:color w:val="000000"/>
          <w:szCs w:val="24"/>
        </w:rPr>
      </w:pPr>
      <w:r w:rsidRPr="00F10B95">
        <w:rPr>
          <w:color w:val="000000"/>
          <w:szCs w:val="24"/>
        </w:rPr>
        <w:t>- le code de justice administrative.</w:t>
      </w:r>
    </w:p>
    <w:p w14:paraId="10F28552" w14:textId="1D5046E2" w:rsidR="009A31E1" w:rsidRDefault="009A31E1" w:rsidP="00F81BAF">
      <w:pPr>
        <w:pStyle w:val="VISAS"/>
        <w:rPr>
          <w:color w:val="000000"/>
        </w:rPr>
      </w:pPr>
    </w:p>
    <w:p w14:paraId="2BBC12D6" w14:textId="692B6133" w:rsidR="004539D5" w:rsidRDefault="004539D5" w:rsidP="00F81BAF">
      <w:pPr>
        <w:pStyle w:val="VISAS"/>
        <w:rPr>
          <w:color w:val="000000"/>
        </w:rPr>
      </w:pPr>
    </w:p>
    <w:p w14:paraId="403CC9FA" w14:textId="77777777" w:rsidR="004539D5" w:rsidRPr="00502D46" w:rsidRDefault="004539D5" w:rsidP="00F81BAF">
      <w:pPr>
        <w:pStyle w:val="VISAS"/>
        <w:rPr>
          <w:color w:val="000000"/>
        </w:rPr>
      </w:pPr>
    </w:p>
    <w:p w14:paraId="1570AA20" w14:textId="4D6AC0CC" w:rsidR="00966A15" w:rsidRDefault="00966A15">
      <w:pPr>
        <w:autoSpaceDE w:val="0"/>
        <w:autoSpaceDN w:val="0"/>
        <w:adjustRightInd w:val="0"/>
        <w:spacing w:line="240" w:lineRule="auto"/>
        <w:ind w:firstLine="851"/>
        <w:rPr>
          <w:szCs w:val="24"/>
        </w:rPr>
      </w:pPr>
      <w:r w:rsidRPr="00966A15">
        <w:rPr>
          <w:szCs w:val="24"/>
        </w:rPr>
        <w:t>Les parties ont été régulièrement averties du jour de l’audience.</w:t>
      </w:r>
    </w:p>
    <w:p w14:paraId="5BE4E99B" w14:textId="73DFD8A5" w:rsidR="006B3B41" w:rsidRDefault="006B3B41" w:rsidP="00966A15">
      <w:pPr>
        <w:spacing w:line="240" w:lineRule="auto"/>
        <w:ind w:firstLine="851"/>
        <w:rPr>
          <w:szCs w:val="24"/>
          <w:highlight w:val="yellow"/>
        </w:rPr>
      </w:pPr>
    </w:p>
    <w:p w14:paraId="6D87161E" w14:textId="77777777" w:rsidR="003F3D01" w:rsidRPr="008628C6" w:rsidRDefault="003F3D01" w:rsidP="00966A15">
      <w:pPr>
        <w:spacing w:line="240" w:lineRule="auto"/>
        <w:ind w:firstLine="851"/>
        <w:rPr>
          <w:szCs w:val="24"/>
          <w:highlight w:val="yellow"/>
        </w:rPr>
      </w:pPr>
    </w:p>
    <w:p w14:paraId="172C7488" w14:textId="16D558D8" w:rsidR="00C55F47" w:rsidRPr="00EF69B8" w:rsidRDefault="003B6F09" w:rsidP="00C55F47">
      <w:pPr>
        <w:autoSpaceDE w:val="0"/>
        <w:autoSpaceDN w:val="0"/>
        <w:adjustRightInd w:val="0"/>
        <w:ind w:firstLine="851"/>
      </w:pPr>
      <w:r w:rsidRPr="002111F2">
        <w:t>Ont été entendus, au cours de l’audience publique</w:t>
      </w:r>
      <w:r w:rsidR="00C55F47">
        <w:t>,</w:t>
      </w:r>
      <w:r w:rsidR="00C55F47" w:rsidRPr="00D415CE">
        <w:t xml:space="preserve"> tenue en présence </w:t>
      </w:r>
      <w:r w:rsidR="00C55F47" w:rsidRPr="00EF69B8">
        <w:t xml:space="preserve">de Mme </w:t>
      </w:r>
      <w:r w:rsidR="00CF168E">
        <w:t>Lelong</w:t>
      </w:r>
      <w:r w:rsidR="00C55F47" w:rsidRPr="00EF69B8">
        <w:t xml:space="preserve">, greffière d’audience : </w:t>
      </w:r>
    </w:p>
    <w:p w14:paraId="685303B3" w14:textId="1F7F4E3D" w:rsidR="003B6F09" w:rsidRPr="002111F2" w:rsidRDefault="003B6F09" w:rsidP="003B6F09">
      <w:pPr>
        <w:autoSpaceDE w:val="0"/>
        <w:autoSpaceDN w:val="0"/>
        <w:adjustRightInd w:val="0"/>
        <w:ind w:firstLine="851"/>
      </w:pPr>
    </w:p>
    <w:p w14:paraId="53C1DB8B" w14:textId="77777777" w:rsidR="003B6F09" w:rsidRPr="002111F2" w:rsidRDefault="003B6F09" w:rsidP="003B6F09">
      <w:pPr>
        <w:autoSpaceDE w:val="0"/>
        <w:autoSpaceDN w:val="0"/>
        <w:adjustRightInd w:val="0"/>
        <w:ind w:firstLine="851"/>
      </w:pPr>
    </w:p>
    <w:p w14:paraId="4F104474" w14:textId="79C30BD5" w:rsidR="003B6F09" w:rsidRDefault="003B6F09" w:rsidP="003B6F09">
      <w:pPr>
        <w:autoSpaceDE w:val="0"/>
        <w:autoSpaceDN w:val="0"/>
        <w:adjustRightInd w:val="0"/>
        <w:ind w:firstLine="851"/>
      </w:pPr>
      <w:r w:rsidRPr="002111F2">
        <w:t>- le rapport de Mme Chenal-</w:t>
      </w:r>
      <w:r w:rsidR="00E84F1B" w:rsidRPr="002111F2">
        <w:t>Peter,</w:t>
      </w:r>
      <w:r w:rsidRPr="002111F2">
        <w:t xml:space="preserve"> </w:t>
      </w:r>
      <w:r w:rsidR="00C55F47">
        <w:t>juge des référés</w:t>
      </w:r>
      <w:r w:rsidRPr="002111F2">
        <w:t> ;</w:t>
      </w:r>
    </w:p>
    <w:p w14:paraId="526B27B9" w14:textId="77777777" w:rsidR="003F3D01" w:rsidRPr="002111F2" w:rsidRDefault="003F3D01" w:rsidP="003B6F09">
      <w:pPr>
        <w:autoSpaceDE w:val="0"/>
        <w:autoSpaceDN w:val="0"/>
        <w:adjustRightInd w:val="0"/>
        <w:ind w:firstLine="851"/>
      </w:pPr>
    </w:p>
    <w:p w14:paraId="630944EE" w14:textId="3CFD87AF" w:rsidR="00CF7C92" w:rsidRDefault="003B6F09" w:rsidP="00CF168E">
      <w:pPr>
        <w:spacing w:line="240" w:lineRule="auto"/>
        <w:ind w:firstLine="709"/>
        <w:rPr>
          <w:color w:val="000000"/>
        </w:rPr>
      </w:pPr>
      <w:r w:rsidRPr="002111F2">
        <w:t xml:space="preserve">- les observations de Me </w:t>
      </w:r>
      <w:proofErr w:type="spellStart"/>
      <w:r w:rsidR="00E84F1B">
        <w:t>Clemang</w:t>
      </w:r>
      <w:proofErr w:type="spellEnd"/>
      <w:r w:rsidRPr="002111F2">
        <w:t>, représentant</w:t>
      </w:r>
      <w:r w:rsidR="003715A9" w:rsidRPr="00502D46">
        <w:rPr>
          <w:color w:val="000000"/>
        </w:rPr>
        <w:t xml:space="preserve"> M.</w:t>
      </w:r>
      <w:r w:rsidR="003715A9">
        <w:rPr>
          <w:color w:val="000000"/>
        </w:rPr>
        <w:t xml:space="preserve"> </w:t>
      </w:r>
      <w:r w:rsidR="00EF20A4">
        <w:rPr>
          <w:color w:val="000000"/>
        </w:rPr>
        <w:t>C</w:t>
      </w:r>
      <w:r w:rsidR="00E84F1B" w:rsidRPr="002111F2">
        <w:t>,</w:t>
      </w:r>
      <w:r w:rsidR="00E84F1B">
        <w:t xml:space="preserve"> </w:t>
      </w:r>
      <w:r w:rsidR="00A90988" w:rsidRPr="00C82CB7">
        <w:t>qui conclu</w:t>
      </w:r>
      <w:r w:rsidR="00A90988">
        <w:t>t</w:t>
      </w:r>
      <w:r w:rsidR="00A90988" w:rsidRPr="00C82CB7">
        <w:t xml:space="preserve"> aux mêmes fins que la requête par les mêmes moyens</w:t>
      </w:r>
      <w:r w:rsidR="00A90988" w:rsidRPr="00A90988">
        <w:t xml:space="preserve"> </w:t>
      </w:r>
      <w:r w:rsidR="00A90988">
        <w:t xml:space="preserve">exposés </w:t>
      </w:r>
      <w:r w:rsidR="00A90988" w:rsidRPr="00C82CB7">
        <w:t>oralement</w:t>
      </w:r>
      <w:r w:rsidR="00A90988">
        <w:t>, en soutenant en outre qu</w:t>
      </w:r>
      <w:r w:rsidR="00C90440">
        <w:t xml:space="preserve">’il exploite son établissement </w:t>
      </w:r>
      <w:r w:rsidR="00EF20A4">
        <w:t xml:space="preserve">X </w:t>
      </w:r>
      <w:r w:rsidR="00C90440">
        <w:t>sous forme individuelle, que la circonstance qu’il exploite une autre épicerie de nuit</w:t>
      </w:r>
      <w:r w:rsidR="0093516D">
        <w:t xml:space="preserve"> dénommée </w:t>
      </w:r>
      <w:r w:rsidR="00C90440">
        <w:t>« </w:t>
      </w:r>
      <w:r w:rsidR="00EF20A4">
        <w:t>Y</w:t>
      </w:r>
      <w:r w:rsidR="00C90440">
        <w:t xml:space="preserve"> » </w:t>
      </w:r>
      <w:r w:rsidR="0093516D">
        <w:t xml:space="preserve">est sans incidence sur la baisse du chiffre du </w:t>
      </w:r>
      <w:r w:rsidR="00EF20A4">
        <w:t>X</w:t>
      </w:r>
      <w:r w:rsidR="0093516D">
        <w:t xml:space="preserve">, de l’ordre de 30% depuis décembre 2024, en lien direct avec l’arrêté attaqué, qu’il justifie de cette baisse en produisant les tickets de caisse mensuels et l’extrait du grand livre, que la motivation de l’arrêté est strictement identique à celle des arrêtés précédents, </w:t>
      </w:r>
      <w:r w:rsidR="001801F6">
        <w:t xml:space="preserve">que l’horaire de fermeture à 22 heures est incompréhensible, </w:t>
      </w:r>
      <w:r w:rsidR="0093516D">
        <w:t xml:space="preserve">qu’il n’existe aucune plainte du voisinage, qu’il n’existe </w:t>
      </w:r>
      <w:r w:rsidR="0093516D" w:rsidRPr="007F04D7">
        <w:rPr>
          <w:color w:val="000000"/>
        </w:rPr>
        <w:t xml:space="preserve">aucun lien entre </w:t>
      </w:r>
      <w:r w:rsidR="0093516D">
        <w:rPr>
          <w:color w:val="000000"/>
        </w:rPr>
        <w:t>les troubles à</w:t>
      </w:r>
      <w:r w:rsidR="0093516D" w:rsidRPr="007F04D7">
        <w:rPr>
          <w:color w:val="000000"/>
        </w:rPr>
        <w:t xml:space="preserve"> l’ordre public</w:t>
      </w:r>
      <w:r w:rsidR="0093516D">
        <w:rPr>
          <w:color w:val="000000"/>
        </w:rPr>
        <w:t xml:space="preserve"> dont fait état la commune de Dijon et </w:t>
      </w:r>
      <w:r w:rsidR="0093516D" w:rsidRPr="007F04D7">
        <w:rPr>
          <w:color w:val="000000"/>
        </w:rPr>
        <w:t xml:space="preserve">l’activité de </w:t>
      </w:r>
      <w:r w:rsidR="0093516D">
        <w:rPr>
          <w:color w:val="000000"/>
        </w:rPr>
        <w:t xml:space="preserve">son </w:t>
      </w:r>
      <w:r w:rsidR="0093516D" w:rsidRPr="007F04D7">
        <w:rPr>
          <w:color w:val="000000"/>
        </w:rPr>
        <w:t>épicerie</w:t>
      </w:r>
      <w:r w:rsidR="0093516D">
        <w:rPr>
          <w:color w:val="000000"/>
        </w:rPr>
        <w:t xml:space="preserve">, laquelle, au contraire, </w:t>
      </w:r>
      <w:r w:rsidR="00CF7C92">
        <w:rPr>
          <w:color w:val="000000"/>
        </w:rPr>
        <w:t>t</w:t>
      </w:r>
      <w:r w:rsidR="00CF168E">
        <w:rPr>
          <w:color w:val="000000"/>
        </w:rPr>
        <w:t>ient</w:t>
      </w:r>
      <w:r w:rsidR="00CF7C92">
        <w:rPr>
          <w:color w:val="000000"/>
        </w:rPr>
        <w:t xml:space="preserve"> lieu</w:t>
      </w:r>
      <w:r w:rsidR="0093516D">
        <w:rPr>
          <w:color w:val="000000"/>
        </w:rPr>
        <w:t xml:space="preserve"> de refuge</w:t>
      </w:r>
      <w:r w:rsidR="00CF7C92">
        <w:rPr>
          <w:color w:val="000000"/>
        </w:rPr>
        <w:t xml:space="preserve"> pour les passants</w:t>
      </w:r>
      <w:r w:rsidR="0093516D">
        <w:rPr>
          <w:color w:val="000000"/>
        </w:rPr>
        <w:t>,</w:t>
      </w:r>
      <w:r w:rsidR="0093516D" w:rsidRPr="007F04D7">
        <w:rPr>
          <w:color w:val="000000"/>
        </w:rPr>
        <w:t xml:space="preserve"> </w:t>
      </w:r>
      <w:r w:rsidR="00CF7C92">
        <w:rPr>
          <w:color w:val="000000"/>
        </w:rPr>
        <w:t xml:space="preserve">que les troubles allégués sont anciens et n’ont pas lieu en soirée, que son activité est utile pour les personnes qui travaillent </w:t>
      </w:r>
      <w:r w:rsidR="00B9348F">
        <w:rPr>
          <w:color w:val="000000"/>
        </w:rPr>
        <w:t>le soir</w:t>
      </w:r>
      <w:r w:rsidR="00CF7C92">
        <w:rPr>
          <w:color w:val="000000"/>
        </w:rPr>
        <w:t xml:space="preserve">, </w:t>
      </w:r>
      <w:r w:rsidR="00A95FF8">
        <w:rPr>
          <w:color w:val="000000"/>
        </w:rPr>
        <w:t xml:space="preserve">que le secteur retenu par l’arrêté n’est pas cohérent dès lors que des établissements situés à proximité du </w:t>
      </w:r>
      <w:r w:rsidR="00CF168E">
        <w:rPr>
          <w:color w:val="000000"/>
        </w:rPr>
        <w:t>« </w:t>
      </w:r>
      <w:r w:rsidR="00EF20A4">
        <w:rPr>
          <w:color w:val="000000"/>
        </w:rPr>
        <w:t>X</w:t>
      </w:r>
      <w:r w:rsidR="00CF168E">
        <w:rPr>
          <w:color w:val="000000"/>
        </w:rPr>
        <w:t> »</w:t>
      </w:r>
      <w:r w:rsidR="00A95FF8">
        <w:rPr>
          <w:color w:val="000000"/>
        </w:rPr>
        <w:t xml:space="preserve"> ne sont pas concernés</w:t>
      </w:r>
      <w:r w:rsidR="00D50638">
        <w:rPr>
          <w:color w:val="000000"/>
        </w:rPr>
        <w:t>,</w:t>
      </w:r>
      <w:r w:rsidR="00A95FF8">
        <w:rPr>
          <w:color w:val="000000"/>
        </w:rPr>
        <w:t xml:space="preserve"> </w:t>
      </w:r>
      <w:r w:rsidR="00BC1D80">
        <w:rPr>
          <w:color w:val="000000"/>
        </w:rPr>
        <w:t>ce qui témoigne</w:t>
      </w:r>
      <w:r w:rsidR="00BC1D80">
        <w:t xml:space="preserve"> d’une différence de traitement injustifiée </w:t>
      </w:r>
      <w:r w:rsidR="001801F6">
        <w:rPr>
          <w:color w:val="000000"/>
        </w:rPr>
        <w:t>et que le</w:t>
      </w:r>
      <w:r w:rsidR="00B9348F">
        <w:rPr>
          <w:color w:val="000000"/>
        </w:rPr>
        <w:t>s</w:t>
      </w:r>
      <w:r w:rsidR="001801F6">
        <w:rPr>
          <w:color w:val="000000"/>
        </w:rPr>
        <w:t xml:space="preserve"> verbalisations</w:t>
      </w:r>
      <w:r w:rsidR="00B9348F">
        <w:rPr>
          <w:color w:val="000000"/>
        </w:rPr>
        <w:t xml:space="preserve"> dont il a fait l’objet</w:t>
      </w:r>
      <w:r w:rsidR="001801F6">
        <w:rPr>
          <w:color w:val="000000"/>
        </w:rPr>
        <w:t xml:space="preserve"> en raison de vente d’alcool ne doi</w:t>
      </w:r>
      <w:r w:rsidR="00B9348F">
        <w:rPr>
          <w:color w:val="000000"/>
        </w:rPr>
        <w:t>ven</w:t>
      </w:r>
      <w:r w:rsidR="001801F6">
        <w:rPr>
          <w:color w:val="000000"/>
        </w:rPr>
        <w:t>t pas être pris</w:t>
      </w:r>
      <w:r w:rsidR="00CF168E">
        <w:rPr>
          <w:color w:val="000000"/>
        </w:rPr>
        <w:t>es</w:t>
      </w:r>
      <w:r w:rsidR="001801F6">
        <w:rPr>
          <w:color w:val="000000"/>
        </w:rPr>
        <w:t xml:space="preserve"> en compte</w:t>
      </w:r>
      <w:r w:rsidR="00CF168E">
        <w:rPr>
          <w:color w:val="000000"/>
        </w:rPr>
        <w:t> ;</w:t>
      </w:r>
    </w:p>
    <w:p w14:paraId="59BDBA3C" w14:textId="77777777" w:rsidR="006C67DE" w:rsidRDefault="006C67DE" w:rsidP="00CF168E">
      <w:pPr>
        <w:spacing w:line="240" w:lineRule="auto"/>
        <w:ind w:firstLine="709"/>
        <w:rPr>
          <w:color w:val="000000"/>
        </w:rPr>
      </w:pPr>
    </w:p>
    <w:p w14:paraId="20DBE507" w14:textId="2E154222" w:rsidR="00CF7C92" w:rsidRDefault="00A90988" w:rsidP="00CF168E">
      <w:pPr>
        <w:pStyle w:val="NormalWeb"/>
        <w:spacing w:before="0" w:beforeAutospacing="0" w:after="0" w:afterAutospacing="0"/>
        <w:ind w:firstLine="851"/>
        <w:rPr>
          <w:color w:val="000000"/>
        </w:rPr>
      </w:pPr>
      <w:r>
        <w:t>- et les observations de M</w:t>
      </w:r>
      <w:r w:rsidR="00EB3312">
        <w:t>e</w:t>
      </w:r>
      <w:r w:rsidR="002462D6">
        <w:t xml:space="preserve"> Noël</w:t>
      </w:r>
      <w:r>
        <w:t xml:space="preserve">, représentant la commune de Dijon, qui a repris les conclusions et </w:t>
      </w:r>
      <w:r>
        <w:rPr>
          <w:rStyle w:val="matchlocations"/>
          <w:rFonts w:eastAsia="Calibri"/>
        </w:rPr>
        <w:t>moyens</w:t>
      </w:r>
      <w:r>
        <w:t xml:space="preserve"> exposés dans le mémoire en défense, en soutenant, en outre que </w:t>
      </w:r>
      <w:r w:rsidR="002462D6" w:rsidRPr="007F04D7">
        <w:rPr>
          <w:color w:val="000000"/>
        </w:rPr>
        <w:t>la condition d’urgence n’est pas établie car l</w:t>
      </w:r>
      <w:r w:rsidR="00CF7C92">
        <w:rPr>
          <w:color w:val="000000"/>
        </w:rPr>
        <w:t xml:space="preserve">es documents produits par M. </w:t>
      </w:r>
      <w:r w:rsidR="00EF20A4">
        <w:rPr>
          <w:color w:val="000000"/>
        </w:rPr>
        <w:t>C</w:t>
      </w:r>
      <w:r w:rsidR="00CF7C92">
        <w:rPr>
          <w:color w:val="000000"/>
        </w:rPr>
        <w:t>, au demeurant non certifiés, n’établissent pas que l’arrêté en litige serait de nature à mettre en péril la viabilité économique de son établissement</w:t>
      </w:r>
      <w:r w:rsidR="002B230A">
        <w:rPr>
          <w:color w:val="000000"/>
        </w:rPr>
        <w:t xml:space="preserve">, que la ville de Dijon a été désignée comme « ville de sécurité renforcée » en février 2025, que les épiceries de nuit sont à l’origine de nombreuses nuisances, que les précédents arrêtés municipaux n’ont </w:t>
      </w:r>
      <w:r w:rsidR="00EB3312">
        <w:rPr>
          <w:color w:val="000000"/>
        </w:rPr>
        <w:t>permis de faire cesser les troubles constatés</w:t>
      </w:r>
      <w:r w:rsidR="00D50638">
        <w:rPr>
          <w:color w:val="000000"/>
        </w:rPr>
        <w:t xml:space="preserve"> et</w:t>
      </w:r>
      <w:r w:rsidR="00EB3312">
        <w:rPr>
          <w:color w:val="000000"/>
        </w:rPr>
        <w:t xml:space="preserve"> que les épiceries de nuit ne respectent pas la réglementation</w:t>
      </w:r>
      <w:r w:rsidR="00B9348F">
        <w:rPr>
          <w:color w:val="000000"/>
        </w:rPr>
        <w:t>.</w:t>
      </w:r>
    </w:p>
    <w:p w14:paraId="535D974C" w14:textId="77777777" w:rsidR="00B9348F" w:rsidRDefault="00B9348F" w:rsidP="00CF7C92">
      <w:pPr>
        <w:pStyle w:val="NormalWeb"/>
        <w:spacing w:before="0" w:beforeAutospacing="0" w:after="0" w:afterAutospacing="0"/>
        <w:ind w:firstLine="851"/>
        <w:rPr>
          <w:color w:val="000000"/>
        </w:rPr>
      </w:pPr>
    </w:p>
    <w:p w14:paraId="509B4E63" w14:textId="4BDBC1EB" w:rsidR="00F1623A" w:rsidRPr="00EB3312" w:rsidRDefault="00EB3312" w:rsidP="00F1623A">
      <w:pPr>
        <w:autoSpaceDE w:val="0"/>
        <w:autoSpaceDN w:val="0"/>
        <w:adjustRightInd w:val="0"/>
        <w:ind w:firstLine="851"/>
      </w:pPr>
      <w:r>
        <w:rPr>
          <w:b/>
          <w:bCs/>
        </w:rPr>
        <w:t xml:space="preserve"> </w:t>
      </w:r>
    </w:p>
    <w:p w14:paraId="711B1CCB" w14:textId="0FC80EA5" w:rsidR="00F1623A" w:rsidRPr="00EB3312" w:rsidRDefault="00F1623A" w:rsidP="00F1623A">
      <w:pPr>
        <w:autoSpaceDE w:val="0"/>
        <w:autoSpaceDN w:val="0"/>
        <w:adjustRightInd w:val="0"/>
        <w:ind w:firstLine="708"/>
      </w:pPr>
      <w:r w:rsidRPr="00EB3312">
        <w:t xml:space="preserve">La clôture de l’instruction a été différée </w:t>
      </w:r>
      <w:r w:rsidR="002462D6" w:rsidRPr="00EB3312">
        <w:t>le 13 janvier 2026</w:t>
      </w:r>
      <w:r w:rsidR="001801F6">
        <w:t xml:space="preserve"> à 12 heures</w:t>
      </w:r>
      <w:r w:rsidRPr="00EB3312">
        <w:t>, en application de l’article R. 522-8 du code de justice administrative</w:t>
      </w:r>
      <w:r w:rsidR="00D50638">
        <w:t>.</w:t>
      </w:r>
    </w:p>
    <w:bookmarkEnd w:id="1"/>
    <w:p w14:paraId="115EAC86" w14:textId="77777777" w:rsidR="000B709B" w:rsidRPr="00E413F3" w:rsidRDefault="000B709B" w:rsidP="000B709B">
      <w:pPr>
        <w:autoSpaceDE w:val="0"/>
        <w:autoSpaceDN w:val="0"/>
        <w:adjustRightInd w:val="0"/>
        <w:ind w:firstLine="900"/>
      </w:pPr>
    </w:p>
    <w:p w14:paraId="780D4B58" w14:textId="06C0A494" w:rsidR="000B709B" w:rsidRPr="00E413F3" w:rsidRDefault="000B709B" w:rsidP="00CF168E">
      <w:pPr>
        <w:autoSpaceDE w:val="0"/>
        <w:autoSpaceDN w:val="0"/>
        <w:adjustRightInd w:val="0"/>
        <w:spacing w:line="240" w:lineRule="auto"/>
        <w:ind w:firstLine="902"/>
      </w:pPr>
      <w:r w:rsidRPr="00E413F3">
        <w:t>Un mémoire complémentaire a été produit p</w:t>
      </w:r>
      <w:r w:rsidR="00EB3312">
        <w:t>ar</w:t>
      </w:r>
      <w:r w:rsidRPr="00E413F3">
        <w:t xml:space="preserve"> </w:t>
      </w:r>
      <w:r w:rsidR="00EB3312">
        <w:t>Me Noël,</w:t>
      </w:r>
      <w:r w:rsidR="00A95FF8">
        <w:t xml:space="preserve"> pour l</w:t>
      </w:r>
      <w:r w:rsidR="00EB3312">
        <w:t>a commune de Dijon</w:t>
      </w:r>
      <w:r w:rsidR="00A95FF8">
        <w:t>,</w:t>
      </w:r>
      <w:r w:rsidR="00EB3312">
        <w:t xml:space="preserve"> </w:t>
      </w:r>
      <w:r w:rsidRPr="00E413F3">
        <w:t xml:space="preserve">le </w:t>
      </w:r>
      <w:r w:rsidR="00EB3312">
        <w:t>9</w:t>
      </w:r>
      <w:r w:rsidR="00603DDD">
        <w:t> </w:t>
      </w:r>
      <w:r w:rsidR="00EB3312">
        <w:t xml:space="preserve">janvier 2026, qui a repris les conclusions et </w:t>
      </w:r>
      <w:r w:rsidR="00EB3312">
        <w:rPr>
          <w:rStyle w:val="matchlocations"/>
          <w:rFonts w:eastAsia="Calibri"/>
        </w:rPr>
        <w:t>moyens</w:t>
      </w:r>
      <w:r w:rsidR="00EB3312">
        <w:t xml:space="preserve"> exposés antérieurement en soutenant, en outre</w:t>
      </w:r>
      <w:r w:rsidR="00A95FF8">
        <w:t>,</w:t>
      </w:r>
      <w:r w:rsidR="00EB3312">
        <w:t xml:space="preserve"> que le secteur géographique de la rue </w:t>
      </w:r>
      <w:proofErr w:type="spellStart"/>
      <w:r w:rsidR="00EB3312">
        <w:t>Millotet</w:t>
      </w:r>
      <w:proofErr w:type="spellEnd"/>
      <w:r w:rsidR="00EB3312">
        <w:t xml:space="preserve"> et de la place Darcy </w:t>
      </w:r>
      <w:r w:rsidR="00A33BFC">
        <w:t>est</w:t>
      </w:r>
      <w:r w:rsidR="00EB3312">
        <w:t xml:space="preserve"> particulièrement confronté à des atteintes permanentes à la sécurité et à la tr</w:t>
      </w:r>
      <w:r w:rsidR="00A95FF8">
        <w:t>a</w:t>
      </w:r>
      <w:r w:rsidR="00EB3312">
        <w:t xml:space="preserve">nquillité publique, notamment </w:t>
      </w:r>
      <w:r w:rsidR="001801F6">
        <w:t xml:space="preserve">liées à la consommation de boissons alcoolisées, </w:t>
      </w:r>
      <w:r w:rsidR="00EB3312">
        <w:t xml:space="preserve">au niveau de l’agence commerciale </w:t>
      </w:r>
      <w:proofErr w:type="spellStart"/>
      <w:r w:rsidR="00EB3312">
        <w:t>Kéolis</w:t>
      </w:r>
      <w:proofErr w:type="spellEnd"/>
      <w:r w:rsidR="00EB3312">
        <w:t>/</w:t>
      </w:r>
      <w:proofErr w:type="spellStart"/>
      <w:r w:rsidR="00EB3312">
        <w:t>Divia</w:t>
      </w:r>
      <w:proofErr w:type="spellEnd"/>
      <w:r w:rsidR="00A95FF8">
        <w:t xml:space="preserve">, laquelle est située à proximité de l’établissement </w:t>
      </w:r>
      <w:r w:rsidR="00EF20A4">
        <w:t>X</w:t>
      </w:r>
      <w:r w:rsidR="00A95FF8">
        <w:t>.</w:t>
      </w:r>
    </w:p>
    <w:p w14:paraId="311077CA" w14:textId="5E9E660A" w:rsidR="000B709B" w:rsidRDefault="000B709B" w:rsidP="000B709B">
      <w:pPr>
        <w:autoSpaceDE w:val="0"/>
        <w:autoSpaceDN w:val="0"/>
        <w:adjustRightInd w:val="0"/>
        <w:ind w:firstLine="900"/>
      </w:pPr>
    </w:p>
    <w:p w14:paraId="58C1C516" w14:textId="4B673EC5" w:rsidR="000B709B" w:rsidRDefault="00A95FF8" w:rsidP="00A33BFC">
      <w:pPr>
        <w:autoSpaceDE w:val="0"/>
        <w:autoSpaceDN w:val="0"/>
        <w:adjustRightInd w:val="0"/>
        <w:spacing w:line="240" w:lineRule="auto"/>
        <w:ind w:firstLine="902"/>
      </w:pPr>
      <w:r w:rsidRPr="00E413F3">
        <w:t>Un mémoire complémentaire a été produit p</w:t>
      </w:r>
      <w:r>
        <w:t>ar</w:t>
      </w:r>
      <w:r w:rsidRPr="00E413F3">
        <w:t xml:space="preserve"> </w:t>
      </w:r>
      <w:r>
        <w:t xml:space="preserve">Me </w:t>
      </w:r>
      <w:proofErr w:type="spellStart"/>
      <w:r>
        <w:t>Clemang</w:t>
      </w:r>
      <w:proofErr w:type="spellEnd"/>
      <w:r>
        <w:t xml:space="preserve">, pour M. </w:t>
      </w:r>
      <w:r w:rsidR="00EF20A4">
        <w:t>C</w:t>
      </w:r>
      <w:r>
        <w:t xml:space="preserve">, </w:t>
      </w:r>
      <w:r w:rsidRPr="00E413F3">
        <w:t xml:space="preserve">le </w:t>
      </w:r>
      <w:r>
        <w:t>12</w:t>
      </w:r>
      <w:r w:rsidR="00603DDD">
        <w:t> </w:t>
      </w:r>
      <w:r>
        <w:t>janvier</w:t>
      </w:r>
      <w:r w:rsidR="00603DDD">
        <w:t> </w:t>
      </w:r>
      <w:r>
        <w:t xml:space="preserve">2026, qui a repris les conclusions et </w:t>
      </w:r>
      <w:r>
        <w:rPr>
          <w:rStyle w:val="matchlocations"/>
          <w:rFonts w:eastAsia="Calibri"/>
        </w:rPr>
        <w:t>moyens</w:t>
      </w:r>
      <w:r>
        <w:t xml:space="preserve"> exposés antérieurement en soutenant, en outre, que </w:t>
      </w:r>
      <w:r w:rsidR="001801F6">
        <w:t xml:space="preserve">la commune de Dijon ne démontre toujours pas de lien entre son activité et les troubles </w:t>
      </w:r>
      <w:r w:rsidR="001801F6">
        <w:lastRenderedPageBreak/>
        <w:t>allégués, ni pourquoi des établissements situés à moins de 100 mètre</w:t>
      </w:r>
      <w:r w:rsidR="00A33BFC">
        <w:t>s</w:t>
      </w:r>
      <w:r w:rsidR="001801F6">
        <w:t xml:space="preserve"> du </w:t>
      </w:r>
      <w:r w:rsidR="00A33BFC">
        <w:t>« </w:t>
      </w:r>
      <w:r w:rsidR="00EF20A4">
        <w:t>X</w:t>
      </w:r>
      <w:r w:rsidR="00A33BFC">
        <w:t> »</w:t>
      </w:r>
      <w:r w:rsidR="001801F6">
        <w:t xml:space="preserve"> pourraient rester ouverts.</w:t>
      </w:r>
    </w:p>
    <w:p w14:paraId="44003C3D" w14:textId="4457E9C6" w:rsidR="003715A9" w:rsidRDefault="003715A9" w:rsidP="00AD0BBD">
      <w:pPr>
        <w:pStyle w:val="VISAS"/>
        <w:rPr>
          <w:color w:val="000000"/>
        </w:rPr>
      </w:pPr>
    </w:p>
    <w:p w14:paraId="7BB02AC4" w14:textId="669BFA1A" w:rsidR="00B9348F" w:rsidRDefault="00B9348F" w:rsidP="00AD0BBD">
      <w:pPr>
        <w:pStyle w:val="VISAS"/>
        <w:rPr>
          <w:color w:val="000000"/>
        </w:rPr>
      </w:pPr>
    </w:p>
    <w:p w14:paraId="08D69A21" w14:textId="77777777" w:rsidR="006C67DE" w:rsidRPr="00EF720D" w:rsidRDefault="006C67DE" w:rsidP="00AD0BBD">
      <w:pPr>
        <w:pStyle w:val="VISAS"/>
        <w:rPr>
          <w:color w:val="000000"/>
        </w:rPr>
      </w:pPr>
    </w:p>
    <w:p w14:paraId="0A1BBF51" w14:textId="3E68CC4D" w:rsidR="00EF720D" w:rsidRDefault="00AD0BBD" w:rsidP="00EF720D">
      <w:pPr>
        <w:tabs>
          <w:tab w:val="left" w:pos="1276"/>
        </w:tabs>
        <w:spacing w:line="240" w:lineRule="auto"/>
        <w:ind w:firstLine="851"/>
      </w:pPr>
      <w:r w:rsidRPr="00EF720D">
        <w:rPr>
          <w:rFonts w:eastAsia="Arial Unicode MS"/>
        </w:rPr>
        <w:t xml:space="preserve">1. M. </w:t>
      </w:r>
      <w:r w:rsidR="00EF20A4">
        <w:rPr>
          <w:rFonts w:eastAsia="Arial Unicode MS"/>
        </w:rPr>
        <w:t>C</w:t>
      </w:r>
      <w:r w:rsidR="002462D6" w:rsidRPr="00EF720D">
        <w:rPr>
          <w:rFonts w:eastAsia="Arial Unicode MS"/>
        </w:rPr>
        <w:t xml:space="preserve"> </w:t>
      </w:r>
      <w:r w:rsidR="00E84F1B" w:rsidRPr="00EF720D">
        <w:rPr>
          <w:rFonts w:eastAsia="Arial Unicode MS"/>
        </w:rPr>
        <w:t xml:space="preserve">exploite </w:t>
      </w:r>
      <w:r w:rsidR="00E7031A" w:rsidRPr="00EF720D">
        <w:rPr>
          <w:rFonts w:eastAsia="Arial Unicode MS"/>
        </w:rPr>
        <w:t xml:space="preserve">un </w:t>
      </w:r>
      <w:r w:rsidR="002462D6" w:rsidRPr="00EF720D">
        <w:rPr>
          <w:rFonts w:eastAsia="Arial Unicode MS"/>
        </w:rPr>
        <w:t>établissement de type « </w:t>
      </w:r>
      <w:r w:rsidR="00E7031A" w:rsidRPr="00EF720D">
        <w:rPr>
          <w:rFonts w:eastAsia="Arial Unicode MS"/>
        </w:rPr>
        <w:t>épicerie de nuit</w:t>
      </w:r>
      <w:r w:rsidR="002462D6" w:rsidRPr="00EF720D">
        <w:rPr>
          <w:rFonts w:eastAsia="Arial Unicode MS"/>
        </w:rPr>
        <w:t> », sous l’enseigne « </w:t>
      </w:r>
      <w:r w:rsidR="00EF20A4">
        <w:rPr>
          <w:rFonts w:eastAsia="Arial Unicode MS"/>
        </w:rPr>
        <w:t>X</w:t>
      </w:r>
      <w:r w:rsidR="002462D6" w:rsidRPr="00EF720D">
        <w:rPr>
          <w:rFonts w:eastAsia="Arial Unicode MS"/>
        </w:rPr>
        <w:t> »</w:t>
      </w:r>
      <w:r w:rsidR="00E7031A" w:rsidRPr="00EF720D">
        <w:rPr>
          <w:rFonts w:eastAsia="Arial Unicode MS"/>
        </w:rPr>
        <w:t xml:space="preserve"> situé  rue </w:t>
      </w:r>
      <w:proofErr w:type="spellStart"/>
      <w:r w:rsidR="00E7031A" w:rsidRPr="00EF720D">
        <w:rPr>
          <w:rFonts w:eastAsia="Arial Unicode MS"/>
        </w:rPr>
        <w:t>Millotet</w:t>
      </w:r>
      <w:proofErr w:type="spellEnd"/>
      <w:r w:rsidR="00E7031A" w:rsidRPr="00EF720D">
        <w:rPr>
          <w:rFonts w:eastAsia="Arial Unicode MS"/>
        </w:rPr>
        <w:t xml:space="preserve"> à Dijon</w:t>
      </w:r>
      <w:r w:rsidR="002462D6" w:rsidRPr="00EF720D">
        <w:rPr>
          <w:rFonts w:eastAsia="Arial Unicode MS"/>
        </w:rPr>
        <w:t>. Par un arrêté du 5 novembre 2025, pris</w:t>
      </w:r>
      <w:r w:rsidR="002462D6" w:rsidRPr="00EF720D">
        <w:t xml:space="preserve"> sur le fondement</w:t>
      </w:r>
      <w:r w:rsidR="002462D6">
        <w:t xml:space="preserve"> des articles L.</w:t>
      </w:r>
      <w:r w:rsidR="00EF20A4">
        <w:t> </w:t>
      </w:r>
      <w:r w:rsidR="002462D6">
        <w:t>2212-1 et L 2212-2 du code général des collectivités territoriales</w:t>
      </w:r>
      <w:r w:rsidR="00EF720D">
        <w:t>,</w:t>
      </w:r>
      <w:r w:rsidR="00E7031A">
        <w:rPr>
          <w:rFonts w:eastAsia="Arial Unicode MS"/>
        </w:rPr>
        <w:t xml:space="preserve"> la maire de la commune de Dijon </w:t>
      </w:r>
      <w:r w:rsidR="00EF720D">
        <w:rPr>
          <w:rFonts w:eastAsia="Arial Unicode MS"/>
        </w:rPr>
        <w:t>a décidé la fermeture, sur la période allant du 12 novembre 2025 au 29 mars 2026</w:t>
      </w:r>
      <w:r w:rsidR="00D50638">
        <w:rPr>
          <w:rFonts w:eastAsia="Arial Unicode MS"/>
        </w:rPr>
        <w:t>,</w:t>
      </w:r>
      <w:r w:rsidR="00EF720D" w:rsidRPr="00EF720D">
        <w:t xml:space="preserve"> </w:t>
      </w:r>
      <w:r w:rsidR="00EF720D">
        <w:t xml:space="preserve">des « épiceries de nuit et établissements assimilés », </w:t>
      </w:r>
      <w:r w:rsidR="00A33BFC">
        <w:t>t</w:t>
      </w:r>
      <w:r w:rsidR="00EF720D">
        <w:t xml:space="preserve">ous les jours entre 22 heures et 6 heures du matin dans un secteur délimité par certaines places et voies de la commune. </w:t>
      </w:r>
      <w:r w:rsidR="00EF720D" w:rsidRPr="007948AC">
        <w:rPr>
          <w:szCs w:val="24"/>
        </w:rPr>
        <w:t xml:space="preserve">Par la présente requête, </w:t>
      </w:r>
      <w:r w:rsidR="00EF720D" w:rsidRPr="00761F1D">
        <w:t>M. </w:t>
      </w:r>
      <w:r w:rsidR="00EF20A4">
        <w:t>C</w:t>
      </w:r>
      <w:r w:rsidR="00EF720D" w:rsidRPr="00761F1D">
        <w:t xml:space="preserve"> </w:t>
      </w:r>
      <w:r w:rsidR="00EF720D" w:rsidRPr="007948AC">
        <w:rPr>
          <w:szCs w:val="24"/>
        </w:rPr>
        <w:t xml:space="preserve">demande au tribunal de prononcer </w:t>
      </w:r>
      <w:r w:rsidR="00EF720D">
        <w:rPr>
          <w:szCs w:val="24"/>
        </w:rPr>
        <w:t>la suspension</w:t>
      </w:r>
      <w:r w:rsidR="00EF720D" w:rsidRPr="007948AC">
        <w:rPr>
          <w:szCs w:val="24"/>
        </w:rPr>
        <w:t xml:space="preserve"> de cet</w:t>
      </w:r>
      <w:r w:rsidR="00EF720D">
        <w:rPr>
          <w:szCs w:val="24"/>
        </w:rPr>
        <w:t xml:space="preserve"> arrêté, en </w:t>
      </w:r>
      <w:r w:rsidR="00EF720D">
        <w:t xml:space="preserve">tant qu’il porte sur le commerce qu’il exploite rue </w:t>
      </w:r>
      <w:proofErr w:type="spellStart"/>
      <w:r w:rsidR="00EF720D">
        <w:t>Millotet</w:t>
      </w:r>
      <w:proofErr w:type="spellEnd"/>
      <w:r w:rsidR="00B9348F">
        <w:t>.</w:t>
      </w:r>
    </w:p>
    <w:p w14:paraId="0DB15C85" w14:textId="68370878" w:rsidR="00EF720D" w:rsidRDefault="00EF720D" w:rsidP="003B6F09">
      <w:pPr>
        <w:widowControl w:val="0"/>
        <w:tabs>
          <w:tab w:val="left" w:pos="1134"/>
          <w:tab w:val="left" w:pos="1418"/>
        </w:tabs>
        <w:autoSpaceDE w:val="0"/>
        <w:autoSpaceDN w:val="0"/>
        <w:adjustRightInd w:val="0"/>
        <w:ind w:firstLine="851"/>
      </w:pPr>
    </w:p>
    <w:p w14:paraId="224CDF9A" w14:textId="77777777" w:rsidR="00EF720D" w:rsidRPr="008A43D7" w:rsidRDefault="00EF720D" w:rsidP="003B6F09">
      <w:pPr>
        <w:widowControl w:val="0"/>
        <w:tabs>
          <w:tab w:val="left" w:pos="1134"/>
          <w:tab w:val="left" w:pos="1418"/>
        </w:tabs>
        <w:autoSpaceDE w:val="0"/>
        <w:autoSpaceDN w:val="0"/>
        <w:adjustRightInd w:val="0"/>
        <w:ind w:firstLine="851"/>
      </w:pPr>
    </w:p>
    <w:p w14:paraId="70E94466" w14:textId="77777777" w:rsidR="00E84F1B" w:rsidRPr="00E84F1B" w:rsidRDefault="00E84F1B" w:rsidP="00E84F1B">
      <w:pPr>
        <w:spacing w:line="240" w:lineRule="auto"/>
        <w:ind w:firstLine="851"/>
        <w:rPr>
          <w:color w:val="000000"/>
          <w:szCs w:val="24"/>
        </w:rPr>
      </w:pPr>
      <w:r w:rsidRPr="00E84F1B">
        <w:rPr>
          <w:color w:val="000000"/>
          <w:szCs w:val="24"/>
          <w:u w:val="single"/>
        </w:rPr>
        <w:t>Sur les conclusions présentées au titre de l'article L. 521-1 du code de justice administrative</w:t>
      </w:r>
      <w:r w:rsidRPr="00E84F1B">
        <w:rPr>
          <w:color w:val="000000"/>
          <w:szCs w:val="24"/>
        </w:rPr>
        <w:t> :</w:t>
      </w:r>
    </w:p>
    <w:p w14:paraId="3FF1E98D" w14:textId="77777777" w:rsidR="00E84F1B" w:rsidRPr="00E84F1B" w:rsidRDefault="00E84F1B" w:rsidP="00E84F1B">
      <w:pPr>
        <w:spacing w:line="240" w:lineRule="auto"/>
        <w:ind w:firstLine="900"/>
        <w:rPr>
          <w:color w:val="000000"/>
          <w:szCs w:val="24"/>
        </w:rPr>
      </w:pPr>
      <w:r w:rsidRPr="00E84F1B">
        <w:rPr>
          <w:color w:val="000000"/>
          <w:szCs w:val="24"/>
        </w:rPr>
        <w:t> </w:t>
      </w:r>
    </w:p>
    <w:p w14:paraId="6DE8667F" w14:textId="78AC2BA3" w:rsidR="00AD0BBD" w:rsidRDefault="00D61EB8" w:rsidP="00E84F1B">
      <w:pPr>
        <w:spacing w:after="120" w:line="240" w:lineRule="auto"/>
        <w:ind w:firstLine="851"/>
        <w:rPr>
          <w:color w:val="000000"/>
          <w:szCs w:val="24"/>
        </w:rPr>
      </w:pPr>
      <w:r>
        <w:rPr>
          <w:color w:val="000000"/>
          <w:szCs w:val="24"/>
        </w:rPr>
        <w:t>2</w:t>
      </w:r>
      <w:r w:rsidR="00E84F1B" w:rsidRPr="00E84F1B">
        <w:rPr>
          <w:color w:val="000000"/>
          <w:szCs w:val="24"/>
        </w:rPr>
        <w:t>. Aux termes de l’article L. 521-1 du code de justice administrative : </w:t>
      </w:r>
      <w:r w:rsidR="00E84F1B" w:rsidRPr="00E84F1B">
        <w:rPr>
          <w:i/>
          <w:iCs/>
          <w:color w:val="000000"/>
          <w:szCs w:val="24"/>
        </w:rPr>
        <w:t>« Quand une décision administrative, même de rejet, fait l’objet d’une requête en annulation ou en réformation, le juge des référés, saisi d’une demande en ce sens, peut ordonner la suspension de l’exécution de cette décision, ou de certains de ses effets, lorsque l’urgence le justifie et qu’il est fait état d’un moyen propre à créer, en l’état de l’instruction, un doute sérieux quant à la légalité de la décision. (…) ». </w:t>
      </w:r>
      <w:r w:rsidR="00EF720D">
        <w:rPr>
          <w:color w:val="000000"/>
          <w:szCs w:val="24"/>
        </w:rPr>
        <w:t xml:space="preserve"> </w:t>
      </w:r>
    </w:p>
    <w:p w14:paraId="6363E8D1" w14:textId="150EF25E" w:rsidR="00AD0BBD" w:rsidRDefault="00AD0BBD" w:rsidP="003F3D01">
      <w:pPr>
        <w:pStyle w:val="NormalWeb"/>
        <w:spacing w:before="0" w:beforeAutospacing="0" w:after="0" w:afterAutospacing="0"/>
      </w:pPr>
    </w:p>
    <w:p w14:paraId="7B4B1516" w14:textId="55727D7D" w:rsidR="003F3D01" w:rsidRDefault="003F3D01" w:rsidP="003114BE">
      <w:pPr>
        <w:pStyle w:val="VISAS"/>
      </w:pPr>
      <w:r>
        <w:t>3</w:t>
      </w:r>
      <w:r w:rsidR="00F92D1A">
        <w:t xml:space="preserve">. En l’état de l’instruction, </w:t>
      </w:r>
      <w:r w:rsidR="00F92D1A" w:rsidRPr="00311879">
        <w:t xml:space="preserve">aucun des moyens invoqués par </w:t>
      </w:r>
      <w:r>
        <w:t xml:space="preserve">M. </w:t>
      </w:r>
      <w:r w:rsidR="00EF20A4">
        <w:t>C</w:t>
      </w:r>
      <w:r w:rsidR="00F92D1A" w:rsidRPr="00311879">
        <w:t>, tels que visés</w:t>
      </w:r>
      <w:r w:rsidR="00F92D1A">
        <w:t xml:space="preserve"> </w:t>
      </w:r>
      <w:r w:rsidR="00F92D1A" w:rsidRPr="00311879">
        <w:t xml:space="preserve">ci-dessus, n’est </w:t>
      </w:r>
      <w:r w:rsidR="00F92D1A">
        <w:t>propre</w:t>
      </w:r>
      <w:r w:rsidR="00F92D1A" w:rsidRPr="00311879">
        <w:t xml:space="preserve"> à créer un doute série</w:t>
      </w:r>
      <w:r w:rsidR="00F92D1A">
        <w:t>ux quant à la légalité de l’arrêté</w:t>
      </w:r>
      <w:r w:rsidR="00F92D1A" w:rsidRPr="00311879">
        <w:t xml:space="preserve"> attaqué</w:t>
      </w:r>
      <w:r>
        <w:t xml:space="preserve">, en tant qu’il </w:t>
      </w:r>
      <w:r w:rsidR="00D50638">
        <w:t>concerne</w:t>
      </w:r>
      <w:r>
        <w:t xml:space="preserve"> le commerce qu’il exploite rue </w:t>
      </w:r>
      <w:proofErr w:type="spellStart"/>
      <w:r>
        <w:t>Millotet</w:t>
      </w:r>
      <w:proofErr w:type="spellEnd"/>
      <w:r>
        <w:t xml:space="preserve">. </w:t>
      </w:r>
      <w:r w:rsidR="00A33BFC">
        <w:t>P</w:t>
      </w:r>
      <w:r>
        <w:t>ar suite, sans qu’il soit besoin d</w:t>
      </w:r>
      <w:r w:rsidRPr="00A96916">
        <w:t xml:space="preserve">’examiner </w:t>
      </w:r>
      <w:r w:rsidRPr="00336B85">
        <w:rPr>
          <w:color w:val="000000"/>
        </w:rPr>
        <w:t>si la condition d’urgence est satisfaite</w:t>
      </w:r>
      <w:r>
        <w:t xml:space="preserve">, </w:t>
      </w:r>
      <w:r w:rsidRPr="00311879">
        <w:t xml:space="preserve">les conclusions de </w:t>
      </w:r>
      <w:r>
        <w:t xml:space="preserve">M. </w:t>
      </w:r>
      <w:r w:rsidR="00EF20A4">
        <w:t>C</w:t>
      </w:r>
      <w:r>
        <w:t xml:space="preserve"> </w:t>
      </w:r>
      <w:r w:rsidRPr="00311879">
        <w:t>tendant à la suspension de l’exécution</w:t>
      </w:r>
      <w:r>
        <w:t xml:space="preserve"> de l’arrêté de la maire de Dijon du 5 novembre 2025 réglementant les horaires d’ouverture et de fermeture des « épiceries de nuit et établissements assimilés », en tant qu’il </w:t>
      </w:r>
      <w:r w:rsidR="00D50638">
        <w:t xml:space="preserve">concerne </w:t>
      </w:r>
      <w:r>
        <w:t xml:space="preserve">le commerce qu’il exploite rue </w:t>
      </w:r>
      <w:proofErr w:type="spellStart"/>
      <w:r>
        <w:t>Millotet</w:t>
      </w:r>
      <w:proofErr w:type="spellEnd"/>
      <w:r>
        <w:t xml:space="preserve">, doivent être rejetées. </w:t>
      </w:r>
    </w:p>
    <w:p w14:paraId="4132FB12" w14:textId="2BE39FEF" w:rsidR="00E84F1B" w:rsidRDefault="003F3D01" w:rsidP="003F3D01">
      <w:pPr>
        <w:spacing w:line="240" w:lineRule="auto"/>
        <w:ind w:firstLine="851"/>
        <w:rPr>
          <w:color w:val="000000"/>
          <w:szCs w:val="24"/>
        </w:rPr>
      </w:pPr>
      <w:r>
        <w:rPr>
          <w:color w:val="000000"/>
          <w:szCs w:val="24"/>
        </w:rPr>
        <w:t xml:space="preserve"> </w:t>
      </w:r>
    </w:p>
    <w:p w14:paraId="567B534A" w14:textId="77777777" w:rsidR="006C67DE" w:rsidRPr="00E84F1B" w:rsidRDefault="006C67DE" w:rsidP="003F3D01">
      <w:pPr>
        <w:spacing w:line="240" w:lineRule="auto"/>
        <w:ind w:firstLine="851"/>
        <w:rPr>
          <w:color w:val="000000"/>
          <w:szCs w:val="24"/>
        </w:rPr>
      </w:pPr>
    </w:p>
    <w:p w14:paraId="5397D073" w14:textId="698D761D" w:rsidR="00D61EB8" w:rsidRDefault="00D61EB8" w:rsidP="003F3D01">
      <w:pPr>
        <w:spacing w:line="240" w:lineRule="auto"/>
        <w:ind w:firstLine="851"/>
        <w:rPr>
          <w:color w:val="000000"/>
          <w:szCs w:val="24"/>
        </w:rPr>
      </w:pPr>
      <w:r w:rsidRPr="00D61EB8">
        <w:rPr>
          <w:color w:val="000000"/>
          <w:szCs w:val="24"/>
          <w:u w:val="single"/>
        </w:rPr>
        <w:t>Sur les conclusions présentées au titre de l’article L. 761-1 du code de justice administrative</w:t>
      </w:r>
      <w:r w:rsidRPr="00D61EB8">
        <w:rPr>
          <w:color w:val="000000"/>
          <w:szCs w:val="24"/>
        </w:rPr>
        <w:t> :</w:t>
      </w:r>
    </w:p>
    <w:p w14:paraId="72F92C3F" w14:textId="77777777" w:rsidR="003F3D01" w:rsidRPr="00D61EB8" w:rsidRDefault="003F3D01" w:rsidP="003F3D01">
      <w:pPr>
        <w:spacing w:line="240" w:lineRule="auto"/>
        <w:ind w:firstLine="851"/>
        <w:rPr>
          <w:color w:val="000000"/>
          <w:szCs w:val="24"/>
        </w:rPr>
      </w:pPr>
    </w:p>
    <w:p w14:paraId="551A573D" w14:textId="2AA32D29" w:rsidR="00D61EB8" w:rsidRPr="00D61EB8" w:rsidRDefault="00D61EB8" w:rsidP="003F3D01">
      <w:pPr>
        <w:spacing w:line="240" w:lineRule="auto"/>
        <w:ind w:firstLine="851"/>
        <w:rPr>
          <w:color w:val="000000"/>
          <w:szCs w:val="24"/>
        </w:rPr>
      </w:pPr>
      <w:r w:rsidRPr="00D61EB8">
        <w:rPr>
          <w:color w:val="000000"/>
          <w:szCs w:val="24"/>
        </w:rPr>
        <w:t> </w:t>
      </w:r>
      <w:r w:rsidR="003F3D01">
        <w:rPr>
          <w:color w:val="000000"/>
          <w:szCs w:val="24"/>
        </w:rPr>
        <w:t>4</w:t>
      </w:r>
      <w:r w:rsidRPr="00D61EB8">
        <w:rPr>
          <w:color w:val="000000"/>
          <w:szCs w:val="24"/>
        </w:rPr>
        <w:t>. Ces dispositions font obstacle à ce que soit mise à la charge d</w:t>
      </w:r>
      <w:r>
        <w:rPr>
          <w:color w:val="000000"/>
          <w:szCs w:val="24"/>
        </w:rPr>
        <w:t>e</w:t>
      </w:r>
      <w:r w:rsidRPr="00D61EB8">
        <w:rPr>
          <w:color w:val="000000"/>
          <w:szCs w:val="24"/>
        </w:rPr>
        <w:t xml:space="preserve"> la commune de </w:t>
      </w:r>
      <w:r>
        <w:rPr>
          <w:color w:val="000000"/>
          <w:szCs w:val="24"/>
        </w:rPr>
        <w:t>Dijon</w:t>
      </w:r>
      <w:r w:rsidRPr="00D61EB8">
        <w:rPr>
          <w:color w:val="000000"/>
          <w:szCs w:val="24"/>
        </w:rPr>
        <w:t xml:space="preserve"> qui n’est pas la partie perdante dans la présente instance, la somme que demande M. </w:t>
      </w:r>
      <w:r w:rsidR="00EF20A4">
        <w:rPr>
          <w:color w:val="000000"/>
          <w:szCs w:val="24"/>
        </w:rPr>
        <w:t>C</w:t>
      </w:r>
      <w:r w:rsidRPr="00D61EB8">
        <w:rPr>
          <w:color w:val="000000"/>
          <w:szCs w:val="24"/>
        </w:rPr>
        <w:t xml:space="preserve"> au titre des frais exposés et non compris dans les dépens. Il n’y a pas lieu, dans les circonstances de l’espèce, de mettre à la charge d</w:t>
      </w:r>
      <w:r>
        <w:rPr>
          <w:color w:val="000000"/>
          <w:szCs w:val="24"/>
        </w:rPr>
        <w:t>u</w:t>
      </w:r>
      <w:r w:rsidRPr="00D61EB8">
        <w:rPr>
          <w:color w:val="000000"/>
          <w:szCs w:val="24"/>
        </w:rPr>
        <w:t xml:space="preserve"> requérant la somme demandée par la commune de </w:t>
      </w:r>
      <w:r>
        <w:rPr>
          <w:color w:val="000000"/>
          <w:szCs w:val="24"/>
        </w:rPr>
        <w:t>Dijon</w:t>
      </w:r>
      <w:r w:rsidRPr="00D61EB8">
        <w:rPr>
          <w:color w:val="000000"/>
          <w:szCs w:val="24"/>
        </w:rPr>
        <w:t xml:space="preserve"> au titre des mêmes dispositions.</w:t>
      </w:r>
    </w:p>
    <w:p w14:paraId="6E91A6F0" w14:textId="77777777" w:rsidR="00D61EB8" w:rsidRPr="00D61EB8" w:rsidRDefault="00D61EB8" w:rsidP="00D61EB8">
      <w:pPr>
        <w:spacing w:line="240" w:lineRule="auto"/>
        <w:ind w:firstLine="851"/>
        <w:rPr>
          <w:color w:val="000000"/>
          <w:szCs w:val="24"/>
        </w:rPr>
      </w:pPr>
      <w:r w:rsidRPr="00D61EB8">
        <w:rPr>
          <w:color w:val="000000"/>
          <w:szCs w:val="24"/>
        </w:rPr>
        <w:t> </w:t>
      </w:r>
    </w:p>
    <w:p w14:paraId="4B48029D" w14:textId="489DAF91" w:rsidR="00ED6E47" w:rsidRDefault="00ED6E47" w:rsidP="006B3B41">
      <w:pPr>
        <w:ind w:firstLine="851"/>
      </w:pPr>
    </w:p>
    <w:p w14:paraId="64651E72" w14:textId="164DF447" w:rsidR="006C67DE" w:rsidRDefault="006C67DE" w:rsidP="006B3B41">
      <w:pPr>
        <w:ind w:firstLine="851"/>
      </w:pPr>
    </w:p>
    <w:p w14:paraId="47A0FABE" w14:textId="77777777" w:rsidR="006C67DE" w:rsidRPr="00761F1D" w:rsidRDefault="006C67DE" w:rsidP="006B3B41">
      <w:pPr>
        <w:ind w:firstLine="851"/>
      </w:pPr>
    </w:p>
    <w:p w14:paraId="701B3005" w14:textId="77777777" w:rsidR="00C55F47" w:rsidRPr="00D415CE" w:rsidRDefault="00C55F47" w:rsidP="00C55F47">
      <w:pPr>
        <w:jc w:val="center"/>
        <w:outlineLvl w:val="0"/>
        <w:rPr>
          <w:lang w:val="de-DE"/>
        </w:rPr>
      </w:pPr>
      <w:r w:rsidRPr="00D415CE">
        <w:rPr>
          <w:lang w:val="de-DE"/>
        </w:rPr>
        <w:t xml:space="preserve">O R D O N </w:t>
      </w:r>
      <w:proofErr w:type="spellStart"/>
      <w:r w:rsidRPr="00D415CE">
        <w:rPr>
          <w:lang w:val="de-DE"/>
        </w:rPr>
        <w:t>N</w:t>
      </w:r>
      <w:proofErr w:type="spellEnd"/>
      <w:r w:rsidRPr="00D415CE">
        <w:rPr>
          <w:lang w:val="de-DE"/>
        </w:rPr>
        <w:t xml:space="preserve"> E :</w:t>
      </w:r>
    </w:p>
    <w:p w14:paraId="4F44092A" w14:textId="7A2EE153" w:rsidR="003B6F09" w:rsidRDefault="003B6F09" w:rsidP="00F81BAF">
      <w:pPr>
        <w:pStyle w:val="Dispositif"/>
        <w:rPr>
          <w:color w:val="000000"/>
        </w:rPr>
      </w:pPr>
    </w:p>
    <w:p w14:paraId="738718D2" w14:textId="77777777" w:rsidR="00C55F47" w:rsidRPr="00502D46" w:rsidRDefault="00C55F47" w:rsidP="00F81BAF">
      <w:pPr>
        <w:pStyle w:val="Dispositif"/>
        <w:rPr>
          <w:color w:val="000000"/>
        </w:rPr>
      </w:pPr>
    </w:p>
    <w:p w14:paraId="0126DA3A" w14:textId="77777777" w:rsidR="003715A9" w:rsidRDefault="003715A9" w:rsidP="00F81BAF">
      <w:pPr>
        <w:pStyle w:val="Dispositif"/>
        <w:rPr>
          <w:color w:val="000000"/>
        </w:rPr>
      </w:pPr>
    </w:p>
    <w:p w14:paraId="7517DD27" w14:textId="31792688" w:rsidR="00A2717B" w:rsidRPr="00502D46" w:rsidRDefault="0024060A" w:rsidP="00F81BAF">
      <w:pPr>
        <w:pStyle w:val="Dispositif"/>
        <w:rPr>
          <w:color w:val="000000"/>
        </w:rPr>
      </w:pPr>
      <w:r w:rsidRPr="00502D46">
        <w:rPr>
          <w:color w:val="000000"/>
          <w:u w:val="single"/>
        </w:rPr>
        <w:lastRenderedPageBreak/>
        <w:t xml:space="preserve">Article </w:t>
      </w:r>
      <w:r w:rsidR="00D61EB8">
        <w:rPr>
          <w:color w:val="000000"/>
          <w:u w:val="single"/>
        </w:rPr>
        <w:t>1</w:t>
      </w:r>
      <w:r w:rsidR="00D61EB8" w:rsidRPr="00D61EB8">
        <w:rPr>
          <w:color w:val="000000"/>
          <w:u w:val="single"/>
          <w:vertAlign w:val="superscript"/>
        </w:rPr>
        <w:t>er</w:t>
      </w:r>
      <w:r w:rsidR="00D61EB8">
        <w:rPr>
          <w:color w:val="000000"/>
          <w:u w:val="single"/>
          <w:vertAlign w:val="superscript"/>
        </w:rPr>
        <w:t> </w:t>
      </w:r>
      <w:r w:rsidR="00D61EB8" w:rsidRPr="00EF20A4">
        <w:rPr>
          <w:color w:val="000000"/>
        </w:rPr>
        <w:t xml:space="preserve">: </w:t>
      </w:r>
      <w:r w:rsidRPr="00EF20A4">
        <w:rPr>
          <w:color w:val="000000"/>
        </w:rPr>
        <w:t xml:space="preserve"> </w:t>
      </w:r>
      <w:r w:rsidR="004C60CC">
        <w:rPr>
          <w:color w:val="000000"/>
        </w:rPr>
        <w:t>La requête de M</w:t>
      </w:r>
      <w:r w:rsidR="000132CA">
        <w:rPr>
          <w:color w:val="000000"/>
        </w:rPr>
        <w:t xml:space="preserve">. </w:t>
      </w:r>
      <w:proofErr w:type="spellStart"/>
      <w:r w:rsidR="00EF20A4">
        <w:rPr>
          <w:color w:val="000000"/>
        </w:rPr>
        <w:t xml:space="preserve">C </w:t>
      </w:r>
      <w:r w:rsidR="004C60CC">
        <w:rPr>
          <w:color w:val="000000"/>
        </w:rPr>
        <w:t>est</w:t>
      </w:r>
      <w:proofErr w:type="spellEnd"/>
      <w:r w:rsidR="004C60CC">
        <w:rPr>
          <w:color w:val="000000"/>
        </w:rPr>
        <w:t xml:space="preserve"> rejetée. </w:t>
      </w:r>
    </w:p>
    <w:p w14:paraId="2F8C2531" w14:textId="77777777" w:rsidR="00A2717B" w:rsidRPr="00502D46" w:rsidRDefault="00A2717B" w:rsidP="00F81BAF">
      <w:pPr>
        <w:pStyle w:val="Dispositif"/>
        <w:rPr>
          <w:color w:val="000000"/>
        </w:rPr>
      </w:pPr>
    </w:p>
    <w:p w14:paraId="0B42749A" w14:textId="1BADD597" w:rsidR="00A2717B" w:rsidRPr="009F5956" w:rsidRDefault="00D61EB8" w:rsidP="00F81BAF">
      <w:pPr>
        <w:pStyle w:val="Dispositif"/>
        <w:rPr>
          <w:color w:val="000000"/>
        </w:rPr>
      </w:pPr>
      <w:r w:rsidRPr="009F5956">
        <w:rPr>
          <w:color w:val="000000"/>
          <w:u w:val="single"/>
        </w:rPr>
        <w:t>Article 2</w:t>
      </w:r>
      <w:r w:rsidRPr="009F5956">
        <w:rPr>
          <w:color w:val="000000"/>
        </w:rPr>
        <w:t> : Les conclusions de la commune de Dijon présentées au titre de l’article L. 761-1 du code de justice administrative, sont rejetées.</w:t>
      </w:r>
    </w:p>
    <w:p w14:paraId="76E7C8BC" w14:textId="350CCE0E" w:rsidR="00D61EB8" w:rsidRDefault="00D61EB8" w:rsidP="00F81BAF">
      <w:pPr>
        <w:pStyle w:val="Dispositif"/>
        <w:rPr>
          <w:color w:val="000000"/>
        </w:rPr>
      </w:pPr>
    </w:p>
    <w:p w14:paraId="4749CF5E" w14:textId="39D8DF06" w:rsidR="00D61EB8" w:rsidRDefault="00D61EB8" w:rsidP="00F81BAF">
      <w:pPr>
        <w:pStyle w:val="Dispositif"/>
        <w:rPr>
          <w:color w:val="000000"/>
        </w:rPr>
      </w:pPr>
      <w:r w:rsidRPr="00CD1BBF">
        <w:rPr>
          <w:color w:val="000000"/>
          <w:u w:val="single"/>
        </w:rPr>
        <w:t>Article 3</w:t>
      </w:r>
      <w:r>
        <w:rPr>
          <w:color w:val="000000"/>
        </w:rPr>
        <w:t> : La présente ordonnance sera notifiée à M.</w:t>
      </w:r>
      <w:r w:rsidR="00EF20A4">
        <w:rPr>
          <w:color w:val="000000"/>
        </w:rPr>
        <w:t xml:space="preserve"> C</w:t>
      </w:r>
      <w:r w:rsidR="00CD1BBF">
        <w:rPr>
          <w:color w:val="000000"/>
        </w:rPr>
        <w:t xml:space="preserve"> et à la</w:t>
      </w:r>
      <w:r w:rsidR="00D50638">
        <w:rPr>
          <w:color w:val="000000"/>
        </w:rPr>
        <w:t xml:space="preserve"> c</w:t>
      </w:r>
      <w:r w:rsidR="00CD1BBF">
        <w:rPr>
          <w:color w:val="000000"/>
        </w:rPr>
        <w:t>ommune de Dijon.</w:t>
      </w:r>
    </w:p>
    <w:p w14:paraId="6B353875" w14:textId="77777777" w:rsidR="0072414F" w:rsidRPr="006B6196" w:rsidRDefault="0072414F" w:rsidP="0072414F">
      <w:pPr>
        <w:outlineLvl w:val="0"/>
      </w:pPr>
    </w:p>
    <w:p w14:paraId="73C3C3C8" w14:textId="0C6D9A3E" w:rsidR="0072414F" w:rsidRPr="006B6196" w:rsidRDefault="0072414F" w:rsidP="00EF20A4">
      <w:pPr>
        <w:outlineLvl w:val="0"/>
      </w:pPr>
      <w:r w:rsidRPr="006B6196">
        <w:t xml:space="preserve">Fait à Dijon, le </w:t>
      </w:r>
      <w:r>
        <w:t>13 janvier 2026</w:t>
      </w:r>
      <w:r w:rsidRPr="006B6196">
        <w:t>.</w:t>
      </w:r>
    </w:p>
    <w:p w14:paraId="383AC36C" w14:textId="77777777" w:rsidR="0072414F" w:rsidRPr="006B6196" w:rsidRDefault="0072414F" w:rsidP="0072414F">
      <w:pPr>
        <w:ind w:firstLine="851"/>
      </w:pPr>
    </w:p>
    <w:p w14:paraId="4167D223" w14:textId="77777777" w:rsidR="0072414F" w:rsidRPr="006B6196" w:rsidRDefault="0072414F" w:rsidP="0072414F">
      <w:pPr>
        <w:ind w:firstLine="851"/>
      </w:pPr>
    </w:p>
    <w:p w14:paraId="46F562A1" w14:textId="77777777" w:rsidR="0072414F" w:rsidRPr="006B6196" w:rsidRDefault="0072414F" w:rsidP="0072414F">
      <w:pPr>
        <w:jc w:val="center"/>
      </w:pPr>
      <w:bookmarkStart w:id="2" w:name="debnomrap"/>
      <w:bookmarkStart w:id="3" w:name="finnomrap"/>
      <w:bookmarkEnd w:id="2"/>
      <w:bookmarkEnd w:id="3"/>
      <w:r w:rsidRPr="006B6196">
        <w:t>L</w:t>
      </w:r>
      <w:r>
        <w:t>a</w:t>
      </w:r>
      <w:r w:rsidRPr="006B6196">
        <w:t xml:space="preserve"> président</w:t>
      </w:r>
      <w:r>
        <w:t>e</w:t>
      </w:r>
      <w:r w:rsidRPr="006B6196">
        <w:t xml:space="preserve"> du tribunal</w:t>
      </w:r>
      <w:bookmarkStart w:id="4" w:name="finlibpresi"/>
      <w:bookmarkEnd w:id="4"/>
      <w:r w:rsidRPr="006B6196">
        <w:t>, juge des référés,</w:t>
      </w:r>
    </w:p>
    <w:p w14:paraId="4ED59321" w14:textId="77777777" w:rsidR="0072414F" w:rsidRPr="006B6196" w:rsidRDefault="0072414F" w:rsidP="0072414F">
      <w:pPr>
        <w:jc w:val="center"/>
      </w:pPr>
    </w:p>
    <w:p w14:paraId="727A2E41" w14:textId="77777777" w:rsidR="0072414F" w:rsidRPr="006B6196" w:rsidRDefault="0072414F" w:rsidP="0072414F">
      <w:pPr>
        <w:jc w:val="center"/>
      </w:pPr>
    </w:p>
    <w:p w14:paraId="544D6893" w14:textId="77777777" w:rsidR="0072414F" w:rsidRDefault="0072414F" w:rsidP="0072414F">
      <w:pPr>
        <w:jc w:val="center"/>
      </w:pPr>
    </w:p>
    <w:p w14:paraId="38B1BE12" w14:textId="77777777" w:rsidR="0072414F" w:rsidRPr="006B6196" w:rsidRDefault="0072414F" w:rsidP="0072414F">
      <w:pPr>
        <w:jc w:val="center"/>
      </w:pPr>
    </w:p>
    <w:p w14:paraId="15D59D3F" w14:textId="77777777" w:rsidR="0072414F" w:rsidRPr="006B6196" w:rsidRDefault="0072414F" w:rsidP="0072414F">
      <w:pPr>
        <w:jc w:val="center"/>
      </w:pPr>
      <w:r>
        <w:t>A-</w:t>
      </w:r>
      <w:proofErr w:type="spellStart"/>
      <w:r>
        <w:t>L</w:t>
      </w:r>
      <w:proofErr w:type="spellEnd"/>
      <w:r>
        <w:t xml:space="preserve"> Chenal-Peter</w:t>
      </w:r>
    </w:p>
    <w:p w14:paraId="339D2980" w14:textId="2F4DD178" w:rsidR="003B6F09" w:rsidRDefault="003B6F09" w:rsidP="00431629">
      <w:pPr>
        <w:pStyle w:val="Dispositif"/>
        <w:ind w:firstLine="708"/>
        <w:rPr>
          <w:color w:val="000000"/>
        </w:rPr>
      </w:pPr>
    </w:p>
    <w:p w14:paraId="5769A463" w14:textId="0AD441DC" w:rsidR="003B6F09" w:rsidRDefault="003B6F09" w:rsidP="00431629">
      <w:pPr>
        <w:pStyle w:val="Dispositif"/>
        <w:ind w:firstLine="708"/>
        <w:rPr>
          <w:color w:val="000000"/>
        </w:rPr>
      </w:pPr>
    </w:p>
    <w:p w14:paraId="0A74352C" w14:textId="61C9F03F" w:rsidR="00A2717B" w:rsidRPr="00502D46" w:rsidRDefault="00CD1BBF" w:rsidP="00CD1BBF">
      <w:pPr>
        <w:widowControl w:val="0"/>
        <w:tabs>
          <w:tab w:val="center" w:pos="1417"/>
          <w:tab w:val="center" w:pos="4534"/>
          <w:tab w:val="center" w:pos="7200"/>
        </w:tabs>
        <w:autoSpaceDE w:val="0"/>
        <w:autoSpaceDN w:val="0"/>
        <w:adjustRightInd w:val="0"/>
        <w:spacing w:line="240" w:lineRule="auto"/>
        <w:ind w:firstLine="851"/>
        <w:rPr>
          <w:color w:val="000000"/>
          <w:szCs w:val="24"/>
        </w:rPr>
      </w:pPr>
      <w:r>
        <w:br/>
      </w:r>
      <w:r>
        <w:rPr>
          <w:color w:val="000000"/>
        </w:rPr>
        <w:t>La République mande et ordonne au préfet de la Côte-</w:t>
      </w:r>
      <w:r w:rsidR="00EF20A4">
        <w:rPr>
          <w:color w:val="000000"/>
        </w:rPr>
        <w:t>d</w:t>
      </w:r>
      <w:r>
        <w:rPr>
          <w:color w:val="000000"/>
        </w:rPr>
        <w:t>’Or en ce qui le concerne ou à tous commissaires de justice à ce requis en ce qui concerne les voies de droit commun contre les parties privées, de pourvoir à l'exécution de la présente décision.</w:t>
      </w:r>
    </w:p>
    <w:p w14:paraId="09C47E08" w14:textId="7FC87308" w:rsidR="00823722" w:rsidRDefault="00A2717B" w:rsidP="00823722">
      <w:pPr>
        <w:autoSpaceDE w:val="0"/>
        <w:autoSpaceDN w:val="0"/>
        <w:adjustRightInd w:val="0"/>
        <w:spacing w:line="240" w:lineRule="auto"/>
        <w:rPr>
          <w:color w:val="000000"/>
          <w:szCs w:val="24"/>
        </w:rPr>
      </w:pPr>
      <w:r w:rsidRPr="00502D46">
        <w:rPr>
          <w:color w:val="000000"/>
          <w:szCs w:val="24"/>
        </w:rPr>
        <w:t>Pour expédition,</w:t>
      </w:r>
    </w:p>
    <w:p w14:paraId="36BCBC81" w14:textId="6BE800AE" w:rsidR="00286F62" w:rsidRPr="00502D46" w:rsidRDefault="00A2717B" w:rsidP="002111F2">
      <w:pPr>
        <w:autoSpaceDE w:val="0"/>
        <w:autoSpaceDN w:val="0"/>
        <w:adjustRightInd w:val="0"/>
        <w:spacing w:line="240" w:lineRule="auto"/>
        <w:rPr>
          <w:color w:val="000000"/>
        </w:rPr>
      </w:pPr>
      <w:r w:rsidRPr="00502D46">
        <w:rPr>
          <w:color w:val="000000"/>
          <w:szCs w:val="24"/>
        </w:rPr>
        <w:t>La greffière,</w:t>
      </w:r>
    </w:p>
    <w:sectPr w:rsidR="00286F62" w:rsidRPr="00502D46" w:rsidSect="002E7AFA">
      <w:headerReference w:type="even" r:id="rId8"/>
      <w:headerReference w:type="default" r:id="rId9"/>
      <w:pgSz w:w="11905" w:h="16837" w:code="9"/>
      <w:pgMar w:top="1134" w:right="1134" w:bottom="1418" w:left="1418"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A77B7" w14:textId="77777777" w:rsidR="0096593D" w:rsidRDefault="0096593D">
      <w:pPr>
        <w:spacing w:line="240" w:lineRule="auto"/>
      </w:pPr>
      <w:r>
        <w:separator/>
      </w:r>
    </w:p>
  </w:endnote>
  <w:endnote w:type="continuationSeparator" w:id="0">
    <w:p w14:paraId="00AF7F14" w14:textId="77777777" w:rsidR="0096593D" w:rsidRDefault="009659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4705" w14:textId="77777777" w:rsidR="0096593D" w:rsidRDefault="0096593D">
      <w:pPr>
        <w:spacing w:line="240" w:lineRule="auto"/>
      </w:pPr>
      <w:r>
        <w:separator/>
      </w:r>
    </w:p>
  </w:footnote>
  <w:footnote w:type="continuationSeparator" w:id="0">
    <w:p w14:paraId="29632409" w14:textId="77777777" w:rsidR="0096593D" w:rsidRDefault="009659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C42E" w14:textId="77777777" w:rsidR="002E7AFA" w:rsidRDefault="009A31E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A9CC69" w14:textId="77777777" w:rsidR="002E7AFA" w:rsidRDefault="002E7AFA">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8C3C" w14:textId="77777777" w:rsidR="002E7AFA" w:rsidRDefault="009A31E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E61D650" w14:textId="633716B8" w:rsidR="003E4FB0" w:rsidRPr="00E62892" w:rsidRDefault="009A31E1" w:rsidP="003E4FB0">
    <w:pPr>
      <w:ind w:left="306" w:right="-104" w:hanging="220"/>
      <w:rPr>
        <w:szCs w:val="24"/>
      </w:rPr>
    </w:pPr>
    <w:r>
      <w:rPr>
        <w:szCs w:val="24"/>
      </w:rPr>
      <w:t>N°</w:t>
    </w:r>
    <w:r w:rsidR="00117F7B">
      <w:rPr>
        <w:szCs w:val="24"/>
      </w:rPr>
      <w:t xml:space="preserve"> </w:t>
    </w:r>
    <w:r w:rsidR="00502D46" w:rsidRPr="00502D46">
      <w:rPr>
        <w:szCs w:val="24"/>
      </w:rPr>
      <w:t>2</w:t>
    </w:r>
    <w:r w:rsidR="003E4FB0">
      <w:rPr>
        <w:szCs w:val="24"/>
      </w:rPr>
      <w:t>5</w:t>
    </w:r>
    <w:r w:rsidR="008E4B3E">
      <w:rPr>
        <w:szCs w:val="24"/>
      </w:rPr>
      <w:t>0</w:t>
    </w:r>
    <w:r w:rsidR="00F10B95">
      <w:rPr>
        <w:szCs w:val="24"/>
      </w:rPr>
      <w:t>4868</w:t>
    </w:r>
  </w:p>
  <w:p w14:paraId="6BFDD7FD" w14:textId="77777777" w:rsidR="002E7AFA" w:rsidRDefault="002E7AFA">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860"/>
    <w:multiLevelType w:val="hybridMultilevel"/>
    <w:tmpl w:val="7B782656"/>
    <w:lvl w:ilvl="0" w:tplc="4468B11E">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3C72266"/>
    <w:multiLevelType w:val="hybridMultilevel"/>
    <w:tmpl w:val="209C5D0C"/>
    <w:lvl w:ilvl="0" w:tplc="E0222160">
      <w:start w:val="1"/>
      <w:numFmt w:val="decimal"/>
      <w:lvlText w:val="%1."/>
      <w:lvlJc w:val="left"/>
      <w:pPr>
        <w:tabs>
          <w:tab w:val="num" w:pos="1134"/>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8152D98"/>
    <w:multiLevelType w:val="hybridMultilevel"/>
    <w:tmpl w:val="AB1037E4"/>
    <w:lvl w:ilvl="0" w:tplc="E200BF4E">
      <w:start w:val="1"/>
      <w:numFmt w:val="lowerRoman"/>
      <w:suff w:val="space"/>
      <w:lvlText w:val="%1."/>
      <w:lvlJc w:val="right"/>
      <w:pPr>
        <w:ind w:left="2291" w:hanging="72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15:restartNumberingAfterBreak="0">
    <w:nsid w:val="0CC34FF1"/>
    <w:multiLevelType w:val="hybridMultilevel"/>
    <w:tmpl w:val="CA62A328"/>
    <w:lvl w:ilvl="0" w:tplc="7FB2393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0CD33665"/>
    <w:multiLevelType w:val="hybridMultilevel"/>
    <w:tmpl w:val="E60263AC"/>
    <w:lvl w:ilvl="0" w:tplc="0B52926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15:restartNumberingAfterBreak="0">
    <w:nsid w:val="0E2977FB"/>
    <w:multiLevelType w:val="hybridMultilevel"/>
    <w:tmpl w:val="5622D438"/>
    <w:lvl w:ilvl="0" w:tplc="96FCDA10">
      <w:start w:val="2"/>
      <w:numFmt w:val="bullet"/>
      <w:lvlText w:val="-"/>
      <w:lvlJc w:val="left"/>
      <w:pPr>
        <w:ind w:left="1211" w:hanging="360"/>
      </w:pPr>
      <w:rPr>
        <w:rFonts w:ascii="Times New Roman" w:eastAsia="Times New Roman" w:hAnsi="Times New Roman" w:cs="Times New Roman" w:hint="default"/>
        <w:color w:val="000000"/>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6" w15:restartNumberingAfterBreak="0">
    <w:nsid w:val="0EFD3235"/>
    <w:multiLevelType w:val="hybridMultilevel"/>
    <w:tmpl w:val="9CE6BA28"/>
    <w:lvl w:ilvl="0" w:tplc="E200BF4E">
      <w:start w:val="1"/>
      <w:numFmt w:val="lowerRoman"/>
      <w:suff w:val="space"/>
      <w:lvlText w:val="%1."/>
      <w:lvlJc w:val="righ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3817394"/>
    <w:multiLevelType w:val="hybridMultilevel"/>
    <w:tmpl w:val="0E16DF50"/>
    <w:lvl w:ilvl="0" w:tplc="E0222160">
      <w:start w:val="1"/>
      <w:numFmt w:val="decimal"/>
      <w:lvlText w:val="%1."/>
      <w:lvlJc w:val="left"/>
      <w:pPr>
        <w:tabs>
          <w:tab w:val="num" w:pos="1134"/>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7745F82"/>
    <w:multiLevelType w:val="hybridMultilevel"/>
    <w:tmpl w:val="8572FD5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176D49"/>
    <w:multiLevelType w:val="hybridMultilevel"/>
    <w:tmpl w:val="CBB6803E"/>
    <w:lvl w:ilvl="0" w:tplc="E200BF4E">
      <w:start w:val="1"/>
      <w:numFmt w:val="lowerRoman"/>
      <w:suff w:val="space"/>
      <w:lvlText w:val="%1."/>
      <w:lvlJc w:val="righ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980797"/>
    <w:multiLevelType w:val="hybridMultilevel"/>
    <w:tmpl w:val="A9129CEE"/>
    <w:lvl w:ilvl="0" w:tplc="E200BF4E">
      <w:start w:val="1"/>
      <w:numFmt w:val="lowerRoman"/>
      <w:suff w:val="space"/>
      <w:lvlText w:val="%1."/>
      <w:lvlJc w:val="right"/>
      <w:pPr>
        <w:ind w:left="2291" w:hanging="72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1" w15:restartNumberingAfterBreak="0">
    <w:nsid w:val="1E4F6B44"/>
    <w:multiLevelType w:val="hybridMultilevel"/>
    <w:tmpl w:val="2A788E60"/>
    <w:lvl w:ilvl="0" w:tplc="E0222160">
      <w:start w:val="1"/>
      <w:numFmt w:val="decimal"/>
      <w:lvlText w:val="%1."/>
      <w:lvlJc w:val="left"/>
      <w:pPr>
        <w:tabs>
          <w:tab w:val="num" w:pos="1134"/>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F9C657A"/>
    <w:multiLevelType w:val="hybridMultilevel"/>
    <w:tmpl w:val="9E105826"/>
    <w:lvl w:ilvl="0" w:tplc="E0222160">
      <w:start w:val="1"/>
      <w:numFmt w:val="decimal"/>
      <w:lvlText w:val="%1."/>
      <w:lvlJc w:val="left"/>
      <w:pPr>
        <w:tabs>
          <w:tab w:val="num" w:pos="1134"/>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3BA42A8"/>
    <w:multiLevelType w:val="hybridMultilevel"/>
    <w:tmpl w:val="130AA966"/>
    <w:lvl w:ilvl="0" w:tplc="432E9660">
      <w:start w:val="1"/>
      <w:numFmt w:val="decimal"/>
      <w:pStyle w:val="Style1"/>
      <w:suff w:val="space"/>
      <w:lvlText w:val="%1."/>
      <w:lvlJc w:val="left"/>
      <w:pPr>
        <w:ind w:left="0" w:firstLine="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4" w15:restartNumberingAfterBreak="0">
    <w:nsid w:val="2993339C"/>
    <w:multiLevelType w:val="hybridMultilevel"/>
    <w:tmpl w:val="99AC042C"/>
    <w:lvl w:ilvl="0" w:tplc="87D2252E">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5" w15:restartNumberingAfterBreak="0">
    <w:nsid w:val="2A733664"/>
    <w:multiLevelType w:val="hybridMultilevel"/>
    <w:tmpl w:val="18C6E8E8"/>
    <w:lvl w:ilvl="0" w:tplc="258E39C8">
      <w:start w:val="7"/>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6" w15:restartNumberingAfterBreak="0">
    <w:nsid w:val="2B755502"/>
    <w:multiLevelType w:val="hybridMultilevel"/>
    <w:tmpl w:val="4DCC10F4"/>
    <w:lvl w:ilvl="0" w:tplc="244A9316">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7" w15:restartNumberingAfterBreak="0">
    <w:nsid w:val="3AC42ECC"/>
    <w:multiLevelType w:val="hybridMultilevel"/>
    <w:tmpl w:val="E3107F1C"/>
    <w:lvl w:ilvl="0" w:tplc="52923F8A">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8" w15:restartNumberingAfterBreak="0">
    <w:nsid w:val="3B905635"/>
    <w:multiLevelType w:val="hybridMultilevel"/>
    <w:tmpl w:val="05000B20"/>
    <w:lvl w:ilvl="0" w:tplc="FC7CE3DC">
      <w:start w:val="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9" w15:restartNumberingAfterBreak="0">
    <w:nsid w:val="48400F92"/>
    <w:multiLevelType w:val="hybridMultilevel"/>
    <w:tmpl w:val="A0AC5A76"/>
    <w:lvl w:ilvl="0" w:tplc="BC024D26">
      <w:start w:val="1"/>
      <w:numFmt w:val="decimal"/>
      <w:pStyle w:val="Style2"/>
      <w:lvlText w:val="%1."/>
      <w:lvlJc w:val="left"/>
      <w:pPr>
        <w:ind w:left="0" w:firstLine="851"/>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0" w15:restartNumberingAfterBreak="0">
    <w:nsid w:val="4D5D3D07"/>
    <w:multiLevelType w:val="multilevel"/>
    <w:tmpl w:val="078AB3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1A297A"/>
    <w:multiLevelType w:val="multilevel"/>
    <w:tmpl w:val="B552B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55AAB"/>
    <w:multiLevelType w:val="hybridMultilevel"/>
    <w:tmpl w:val="EF0E72EC"/>
    <w:lvl w:ilvl="0" w:tplc="040C0001">
      <w:start w:val="1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216B2E"/>
    <w:multiLevelType w:val="hybridMultilevel"/>
    <w:tmpl w:val="DD7C5F6E"/>
    <w:lvl w:ilvl="0" w:tplc="E0222160">
      <w:start w:val="1"/>
      <w:numFmt w:val="decimal"/>
      <w:lvlText w:val="%1."/>
      <w:lvlJc w:val="left"/>
      <w:pPr>
        <w:tabs>
          <w:tab w:val="num" w:pos="1134"/>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5C382A4A"/>
    <w:multiLevelType w:val="hybridMultilevel"/>
    <w:tmpl w:val="BD1A41E6"/>
    <w:lvl w:ilvl="0" w:tplc="96303000">
      <w:start w:val="7"/>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5" w15:restartNumberingAfterBreak="0">
    <w:nsid w:val="61F11F91"/>
    <w:multiLevelType w:val="hybridMultilevel"/>
    <w:tmpl w:val="CC6E473E"/>
    <w:lvl w:ilvl="0" w:tplc="901ACE0C">
      <w:start w:val="1"/>
      <w:numFmt w:val="decimal"/>
      <w:lvlText w:val="%1."/>
      <w:lvlJc w:val="left"/>
      <w:pPr>
        <w:tabs>
          <w:tab w:val="num" w:pos="1134"/>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6A94073F"/>
    <w:multiLevelType w:val="hybridMultilevel"/>
    <w:tmpl w:val="11AAED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85A5F04"/>
    <w:multiLevelType w:val="hybridMultilevel"/>
    <w:tmpl w:val="C8A05054"/>
    <w:lvl w:ilvl="0" w:tplc="5BB21974">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8" w15:restartNumberingAfterBreak="0">
    <w:nsid w:val="78E41A8C"/>
    <w:multiLevelType w:val="hybridMultilevel"/>
    <w:tmpl w:val="060AEF8E"/>
    <w:lvl w:ilvl="0" w:tplc="9DB80CB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A54AFF"/>
    <w:multiLevelType w:val="hybridMultilevel"/>
    <w:tmpl w:val="CEE4A030"/>
    <w:lvl w:ilvl="0" w:tplc="FB767194">
      <w:numFmt w:val="bullet"/>
      <w:lvlText w:val="-"/>
      <w:lvlJc w:val="left"/>
      <w:pPr>
        <w:ind w:left="2340" w:hanging="360"/>
      </w:pPr>
      <w:rPr>
        <w:rFonts w:ascii="Times New Roman" w:eastAsia="Times New Roman" w:hAnsi="Times New Roman" w:cs="Times New Roman" w:hint="default"/>
      </w:rPr>
    </w:lvl>
    <w:lvl w:ilvl="1" w:tplc="040C0003" w:tentative="1">
      <w:start w:val="1"/>
      <w:numFmt w:val="bullet"/>
      <w:lvlText w:val="o"/>
      <w:lvlJc w:val="left"/>
      <w:pPr>
        <w:ind w:left="3060" w:hanging="360"/>
      </w:pPr>
      <w:rPr>
        <w:rFonts w:ascii="Courier New" w:hAnsi="Courier New" w:cs="Courier New" w:hint="default"/>
      </w:rPr>
    </w:lvl>
    <w:lvl w:ilvl="2" w:tplc="040C0005" w:tentative="1">
      <w:start w:val="1"/>
      <w:numFmt w:val="bullet"/>
      <w:lvlText w:val=""/>
      <w:lvlJc w:val="left"/>
      <w:pPr>
        <w:ind w:left="3780" w:hanging="360"/>
      </w:pPr>
      <w:rPr>
        <w:rFonts w:ascii="Wingdings" w:hAnsi="Wingdings" w:hint="default"/>
      </w:rPr>
    </w:lvl>
    <w:lvl w:ilvl="3" w:tplc="040C0001" w:tentative="1">
      <w:start w:val="1"/>
      <w:numFmt w:val="bullet"/>
      <w:lvlText w:val=""/>
      <w:lvlJc w:val="left"/>
      <w:pPr>
        <w:ind w:left="4500" w:hanging="360"/>
      </w:pPr>
      <w:rPr>
        <w:rFonts w:ascii="Symbol" w:hAnsi="Symbol" w:hint="default"/>
      </w:rPr>
    </w:lvl>
    <w:lvl w:ilvl="4" w:tplc="040C0003" w:tentative="1">
      <w:start w:val="1"/>
      <w:numFmt w:val="bullet"/>
      <w:lvlText w:val="o"/>
      <w:lvlJc w:val="left"/>
      <w:pPr>
        <w:ind w:left="5220" w:hanging="360"/>
      </w:pPr>
      <w:rPr>
        <w:rFonts w:ascii="Courier New" w:hAnsi="Courier New" w:cs="Courier New" w:hint="default"/>
      </w:rPr>
    </w:lvl>
    <w:lvl w:ilvl="5" w:tplc="040C0005" w:tentative="1">
      <w:start w:val="1"/>
      <w:numFmt w:val="bullet"/>
      <w:lvlText w:val=""/>
      <w:lvlJc w:val="left"/>
      <w:pPr>
        <w:ind w:left="5940" w:hanging="360"/>
      </w:pPr>
      <w:rPr>
        <w:rFonts w:ascii="Wingdings" w:hAnsi="Wingdings" w:hint="default"/>
      </w:rPr>
    </w:lvl>
    <w:lvl w:ilvl="6" w:tplc="040C0001" w:tentative="1">
      <w:start w:val="1"/>
      <w:numFmt w:val="bullet"/>
      <w:lvlText w:val=""/>
      <w:lvlJc w:val="left"/>
      <w:pPr>
        <w:ind w:left="6660" w:hanging="360"/>
      </w:pPr>
      <w:rPr>
        <w:rFonts w:ascii="Symbol" w:hAnsi="Symbol" w:hint="default"/>
      </w:rPr>
    </w:lvl>
    <w:lvl w:ilvl="7" w:tplc="040C0003" w:tentative="1">
      <w:start w:val="1"/>
      <w:numFmt w:val="bullet"/>
      <w:lvlText w:val="o"/>
      <w:lvlJc w:val="left"/>
      <w:pPr>
        <w:ind w:left="7380" w:hanging="360"/>
      </w:pPr>
      <w:rPr>
        <w:rFonts w:ascii="Courier New" w:hAnsi="Courier New" w:cs="Courier New" w:hint="default"/>
      </w:rPr>
    </w:lvl>
    <w:lvl w:ilvl="8" w:tplc="040C0005" w:tentative="1">
      <w:start w:val="1"/>
      <w:numFmt w:val="bullet"/>
      <w:lvlText w:val=""/>
      <w:lvlJc w:val="left"/>
      <w:pPr>
        <w:ind w:left="8100" w:hanging="360"/>
      </w:pPr>
      <w:rPr>
        <w:rFonts w:ascii="Wingdings" w:hAnsi="Wingdings" w:hint="default"/>
      </w:rPr>
    </w:lvl>
  </w:abstractNum>
  <w:abstractNum w:abstractNumId="30" w15:restartNumberingAfterBreak="0">
    <w:nsid w:val="7C30207B"/>
    <w:multiLevelType w:val="multilevel"/>
    <w:tmpl w:val="989C35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3E2BDE"/>
    <w:multiLevelType w:val="multilevel"/>
    <w:tmpl w:val="29283E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D65E5E"/>
    <w:multiLevelType w:val="hybridMultilevel"/>
    <w:tmpl w:val="5BE83468"/>
    <w:lvl w:ilvl="0" w:tplc="E0222160">
      <w:start w:val="1"/>
      <w:numFmt w:val="decimal"/>
      <w:lvlText w:val="%1."/>
      <w:lvlJc w:val="left"/>
      <w:pPr>
        <w:tabs>
          <w:tab w:val="num" w:pos="1134"/>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5"/>
  </w:num>
  <w:num w:numId="2">
    <w:abstractNumId w:val="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1"/>
  </w:num>
  <w:num w:numId="6">
    <w:abstractNumId w:val="23"/>
  </w:num>
  <w:num w:numId="7">
    <w:abstractNumId w:val="7"/>
  </w:num>
  <w:num w:numId="8">
    <w:abstractNumId w:val="12"/>
  </w:num>
  <w:num w:numId="9">
    <w:abstractNumId w:val="21"/>
  </w:num>
  <w:num w:numId="10">
    <w:abstractNumId w:val="20"/>
  </w:num>
  <w:num w:numId="11">
    <w:abstractNumId w:val="30"/>
  </w:num>
  <w:num w:numId="12">
    <w:abstractNumId w:val="31"/>
  </w:num>
  <w:num w:numId="13">
    <w:abstractNumId w:val="13"/>
  </w:num>
  <w:num w:numId="14">
    <w:abstractNumId w:val="19"/>
  </w:num>
  <w:num w:numId="15">
    <w:abstractNumId w:val="19"/>
  </w:num>
  <w:num w:numId="16">
    <w:abstractNumId w:val="29"/>
  </w:num>
  <w:num w:numId="17">
    <w:abstractNumId w:val="8"/>
  </w:num>
  <w:num w:numId="18">
    <w:abstractNumId w:val="6"/>
  </w:num>
  <w:num w:numId="19">
    <w:abstractNumId w:val="19"/>
  </w:num>
  <w:num w:numId="20">
    <w:abstractNumId w:val="10"/>
  </w:num>
  <w:num w:numId="21">
    <w:abstractNumId w:val="2"/>
  </w:num>
  <w:num w:numId="22">
    <w:abstractNumId w:val="9"/>
  </w:num>
  <w:num w:numId="23">
    <w:abstractNumId w:val="19"/>
  </w:num>
  <w:num w:numId="24">
    <w:abstractNumId w:val="19"/>
    <w:lvlOverride w:ilvl="0">
      <w:startOverride w:val="1"/>
    </w:lvlOverride>
  </w:num>
  <w:num w:numId="25">
    <w:abstractNumId w:val="19"/>
  </w:num>
  <w:num w:numId="26">
    <w:abstractNumId w:val="19"/>
    <w:lvlOverride w:ilvl="0">
      <w:startOverride w:val="1"/>
    </w:lvlOverride>
  </w:num>
  <w:num w:numId="27">
    <w:abstractNumId w:val="19"/>
  </w:num>
  <w:num w:numId="28">
    <w:abstractNumId w:val="19"/>
  </w:num>
  <w:num w:numId="29">
    <w:abstractNumId w:val="19"/>
  </w:num>
  <w:num w:numId="30">
    <w:abstractNumId w:val="22"/>
  </w:num>
  <w:num w:numId="31">
    <w:abstractNumId w:val="28"/>
  </w:num>
  <w:num w:numId="32">
    <w:abstractNumId w:val="4"/>
  </w:num>
  <w:num w:numId="33">
    <w:abstractNumId w:val="3"/>
  </w:num>
  <w:num w:numId="34">
    <w:abstractNumId w:val="24"/>
  </w:num>
  <w:num w:numId="35">
    <w:abstractNumId w:val="15"/>
  </w:num>
  <w:num w:numId="36">
    <w:abstractNumId w:val="27"/>
  </w:num>
  <w:num w:numId="37">
    <w:abstractNumId w:val="26"/>
  </w:num>
  <w:num w:numId="38">
    <w:abstractNumId w:val="5"/>
  </w:num>
  <w:num w:numId="39">
    <w:abstractNumId w:val="18"/>
  </w:num>
  <w:num w:numId="40">
    <w:abstractNumId w:val="17"/>
  </w:num>
  <w:num w:numId="41">
    <w:abstractNumId w:val="14"/>
  </w:num>
  <w:num w:numId="42">
    <w:abstractNumId w:val="1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A_AR_T_DTELECTURE" w:val=" "/>
    <w:docVar w:name="CAA_AR_T_JUR_VILLE" w:val="Lille"/>
    <w:docVar w:name="CTX_AR_T_AIDE_JURIDICTIONNELLE" w:val=" "/>
    <w:docVar w:name="CTX_AR_T_ANALYSE" w:val="Demande d'annulation de l'arrêté du préfet du Nord du 1er aout 2023 portant refus de titre de séjour, obligation de quitter le territoire français dans un délai de 30 jours, fixation du pays de destination de la mesure d'éloignement et interdiction de retour sur le territoire français pour une durée d'un an. Nationalité tunisienne."/>
    <w:docVar w:name="CTX_AR_T_DTEMEM" w:val=" "/>
    <w:docVar w:name="INTCAA_AR_T_ASSESSEUR1IPN" w:val=" "/>
    <w:docVar w:name="INTCAA_AR_T_ASSESSEUR1TCN" w:val=" "/>
    <w:docVar w:name="INTCAA_AR_T_ASSESSEUR2IPN" w:val=" "/>
    <w:docVar w:name="INTCAA_AR_T_ASSESSEUR2TCN" w:val=" "/>
    <w:docVar w:name="INTCAA_AR_T_CODECLASSEMENT" w:val=" "/>
    <w:docVar w:name="INTCAA_AR_T_FORMULESEXECUTOIRES" w:val=" "/>
    <w:docVar w:name="INTCAA_AR_T_LISTEPRESIDENT" w:val=" "/>
    <w:docVar w:name="INTCTX_AR_T_CONSIDERANT_JONCTION" w:val=" "/>
    <w:docVar w:name="INTCTX_AR_T_DEBVISA_JONCTION" w:val=" "/>
    <w:docVar w:name="INTCTX_AR_T_NUMAFF_JONCTION" w:val="2400387"/>
    <w:docVar w:name="INTTA__AR_T_PERMIS_CONSIDERANTS" w:val=" "/>
    <w:docVar w:name="MEM_EVT_ID_RAP_VISA_MEM_AV" w:val="5903113,5902317§"/>
    <w:docVar w:name="TA__AR_T_ADR_REQ" w:val="au chez son conseil Me AUBERTIN 113 avenue Jean Lebas 1er étage à gauche à Roubaix (59100)"/>
    <w:docVar w:name="TA__AR_T_BARREAU_AVO_FDEF" w:val=" "/>
    <w:docVar w:name="TA__AR_T_BARREAU_AVO_FREQ" w:val=" "/>
    <w:docVar w:name="TA__AR_T_CHAMBRE" w:val="8ème chambre"/>
    <w:docVar w:name="TA__AR_T_COMMISSAIREIPN" w:val=" "/>
    <w:docVar w:name="TA__AR_T_COMMISSAIRETCN" w:val=" "/>
    <w:docVar w:name="TA__AR_T_COMMISSAIRETCPN" w:val=" "/>
    <w:docVar w:name="TA__AR_T_DATE_AUDIENCE" w:val=" "/>
    <w:docVar w:name="TA__AR_T_DEBUTMOYENDEF" w:val="il fait valoir"/>
    <w:docVar w:name="TA__AR_T_DEBUTMOYENREQ" w:val="il soutient"/>
    <w:docVar w:name="TA__AR_T_DTEENR" w:val="12 janvier 2024"/>
    <w:docVar w:name="TA__AR_T_DTESEANCE" w:val=" "/>
    <w:docVar w:name="TA__AR_T_GREFFIERIPN" w:val=" "/>
    <w:docVar w:name="TA__AR_T_GREFFIERTCN" w:val=" "/>
    <w:docVar w:name="TA__AR_T_JUR_VILLE" w:val="DE LILLE"/>
    <w:docVar w:name="TA__AR_T_JUR_VILLE_CAP" w:val="de Lille"/>
    <w:docVar w:name="TA__AR_T_LISTEDTRECMEM" w:val=" "/>
    <w:docVar w:name="TA__AR_T_LISTEDTRECMEMDEF" w:val="25 juin 2024 et le 25 juin 2024"/>
    <w:docVar w:name="TA__AR_T_LSTREQ" w:val="M. Lassoued"/>
    <w:docVar w:name="TA__AR_T_MAGISTRATIPN" w:val=" "/>
    <w:docVar w:name="TA__AR_T_MAGISTRATTCN" w:val=" "/>
    <w:docVar w:name="TA__AR_T_NOM_AVO_FDEF" w:val=" "/>
    <w:docVar w:name="TA__AR_T_NOM_AVO_FREQ" w:val="Me Julie Aubertin"/>
    <w:docVar w:name="TA__AR_T_NOMADEF" w:val="le préfet du Nord"/>
    <w:docVar w:name="TA__AR_T_NOMAREQ" w:val="de M. Lassoued,"/>
    <w:docVar w:name="TA__AR_T_NOMFDEF" w:val="le préfet du Nord"/>
    <w:docVar w:name="TA__AR_T_NOMFPAR" w:val="à M. Lassoued et au préfet du Nord"/>
    <w:docVar w:name="TA__AR_T_NOMFREQ" w:val="M. LASSOUED"/>
    <w:docVar w:name="TA__AR_T_NOMFREQ_UNIQUE" w:val="M. Lassoued"/>
    <w:docVar w:name="TA__AR_T_NOMFREQABREGE" w:val="M. Lassoued"/>
    <w:docVar w:name="TA__AR_T_NUMAFF" w:val="2400387"/>
    <w:docVar w:name="TA__AR_T_PRESIDENTIPN" w:val=" "/>
    <w:docVar w:name="TA__AR_T_PRESIDENTTCN" w:val=" "/>
    <w:docVar w:name="TA__AR_T_RAPPORTEURFON" w:val="Conseillère rapporteure"/>
    <w:docVar w:name="TA__AR_T_RAPPORTEURIPN" w:val="L. SANIER"/>
    <w:docVar w:name="TA__AR_T_RAPPORTEURTCN" w:val="Mme Sanier"/>
    <w:docVar w:name="TA__AR_T_RAPPORTEURTCPN" w:val="Mme Léa Sanier"/>
    <w:docVar w:name="TA__AR_T_TYPEFORMATIONJUGEMENT" w:val=" "/>
    <w:docVar w:name="TA__AR_T_VISA_RAPPORT_EXPERT" w:val=" "/>
    <w:docVar w:name="TA__AR_T_VISAS_AUTPRT" w:val=" "/>
    <w:docVar w:name="TA__AR_T_VISAS_JONCTION" w:val=" "/>
    <w:docVar w:name="TA__ORD_T_ATRATT" w:val=" "/>
    <w:docVar w:name="TA__ORD_T_DTEATT" w:val=" "/>
  </w:docVars>
  <w:rsids>
    <w:rsidRoot w:val="009A31E1"/>
    <w:rsid w:val="000132CA"/>
    <w:rsid w:val="00015A70"/>
    <w:rsid w:val="00016797"/>
    <w:rsid w:val="0002098C"/>
    <w:rsid w:val="00037813"/>
    <w:rsid w:val="00043255"/>
    <w:rsid w:val="00050120"/>
    <w:rsid w:val="000601D3"/>
    <w:rsid w:val="000620F8"/>
    <w:rsid w:val="000777BA"/>
    <w:rsid w:val="000810BD"/>
    <w:rsid w:val="000B6D6D"/>
    <w:rsid w:val="000B709B"/>
    <w:rsid w:val="000D5F24"/>
    <w:rsid w:val="000F4D49"/>
    <w:rsid w:val="00111222"/>
    <w:rsid w:val="00117F7B"/>
    <w:rsid w:val="00132F69"/>
    <w:rsid w:val="00135C1A"/>
    <w:rsid w:val="00155AB5"/>
    <w:rsid w:val="00155F28"/>
    <w:rsid w:val="00156BA0"/>
    <w:rsid w:val="00177B6D"/>
    <w:rsid w:val="00177D56"/>
    <w:rsid w:val="001801F6"/>
    <w:rsid w:val="00190D04"/>
    <w:rsid w:val="00196136"/>
    <w:rsid w:val="00196DFA"/>
    <w:rsid w:val="00197119"/>
    <w:rsid w:val="001B2651"/>
    <w:rsid w:val="001D55E0"/>
    <w:rsid w:val="001E071E"/>
    <w:rsid w:val="001E0977"/>
    <w:rsid w:val="00207BB9"/>
    <w:rsid w:val="002111F2"/>
    <w:rsid w:val="00214B2E"/>
    <w:rsid w:val="00231B37"/>
    <w:rsid w:val="002326D6"/>
    <w:rsid w:val="00233422"/>
    <w:rsid w:val="0024060A"/>
    <w:rsid w:val="0024559E"/>
    <w:rsid w:val="002462D6"/>
    <w:rsid w:val="0025621E"/>
    <w:rsid w:val="002676FD"/>
    <w:rsid w:val="00277F26"/>
    <w:rsid w:val="00281042"/>
    <w:rsid w:val="00283F16"/>
    <w:rsid w:val="002862B6"/>
    <w:rsid w:val="00286F62"/>
    <w:rsid w:val="002915D8"/>
    <w:rsid w:val="002A0727"/>
    <w:rsid w:val="002B230A"/>
    <w:rsid w:val="002C1C29"/>
    <w:rsid w:val="002E7AFA"/>
    <w:rsid w:val="002F49FF"/>
    <w:rsid w:val="002F610A"/>
    <w:rsid w:val="003114BE"/>
    <w:rsid w:val="0032423F"/>
    <w:rsid w:val="00335936"/>
    <w:rsid w:val="00347F68"/>
    <w:rsid w:val="00360708"/>
    <w:rsid w:val="003715A9"/>
    <w:rsid w:val="00374413"/>
    <w:rsid w:val="00376404"/>
    <w:rsid w:val="00397A71"/>
    <w:rsid w:val="003B23F8"/>
    <w:rsid w:val="003B4237"/>
    <w:rsid w:val="003B6F09"/>
    <w:rsid w:val="003D5593"/>
    <w:rsid w:val="003E3789"/>
    <w:rsid w:val="003E3DB6"/>
    <w:rsid w:val="003E4FB0"/>
    <w:rsid w:val="003F3D01"/>
    <w:rsid w:val="003F757D"/>
    <w:rsid w:val="003F75D5"/>
    <w:rsid w:val="00431629"/>
    <w:rsid w:val="00445066"/>
    <w:rsid w:val="004467B0"/>
    <w:rsid w:val="004539D5"/>
    <w:rsid w:val="00462400"/>
    <w:rsid w:val="00463DB3"/>
    <w:rsid w:val="00491A51"/>
    <w:rsid w:val="0049269A"/>
    <w:rsid w:val="004C0448"/>
    <w:rsid w:val="004C0E4A"/>
    <w:rsid w:val="004C60CC"/>
    <w:rsid w:val="00502D46"/>
    <w:rsid w:val="00534304"/>
    <w:rsid w:val="00545837"/>
    <w:rsid w:val="00546BC3"/>
    <w:rsid w:val="00551E1B"/>
    <w:rsid w:val="00562842"/>
    <w:rsid w:val="00563063"/>
    <w:rsid w:val="00571E7D"/>
    <w:rsid w:val="005808A2"/>
    <w:rsid w:val="005823B3"/>
    <w:rsid w:val="00586B7B"/>
    <w:rsid w:val="005903B0"/>
    <w:rsid w:val="00591A62"/>
    <w:rsid w:val="005A2016"/>
    <w:rsid w:val="005C0294"/>
    <w:rsid w:val="005C4231"/>
    <w:rsid w:val="005D6BB4"/>
    <w:rsid w:val="005E63E4"/>
    <w:rsid w:val="006009FE"/>
    <w:rsid w:val="00603DDD"/>
    <w:rsid w:val="0062375F"/>
    <w:rsid w:val="006450F3"/>
    <w:rsid w:val="0064514E"/>
    <w:rsid w:val="00674D4F"/>
    <w:rsid w:val="00687631"/>
    <w:rsid w:val="00690049"/>
    <w:rsid w:val="0069273D"/>
    <w:rsid w:val="006A15AA"/>
    <w:rsid w:val="006B3B41"/>
    <w:rsid w:val="006B40DB"/>
    <w:rsid w:val="006C67DE"/>
    <w:rsid w:val="006D6FCF"/>
    <w:rsid w:val="006F2FD5"/>
    <w:rsid w:val="006F3D39"/>
    <w:rsid w:val="00703C03"/>
    <w:rsid w:val="007172A9"/>
    <w:rsid w:val="0072019C"/>
    <w:rsid w:val="0072414F"/>
    <w:rsid w:val="00732AB8"/>
    <w:rsid w:val="00760E14"/>
    <w:rsid w:val="00762CB3"/>
    <w:rsid w:val="00763E46"/>
    <w:rsid w:val="00772544"/>
    <w:rsid w:val="00783525"/>
    <w:rsid w:val="00784302"/>
    <w:rsid w:val="00793210"/>
    <w:rsid w:val="007A2C8C"/>
    <w:rsid w:val="007B0D17"/>
    <w:rsid w:val="007E1D88"/>
    <w:rsid w:val="007E212F"/>
    <w:rsid w:val="007E3598"/>
    <w:rsid w:val="007E62CC"/>
    <w:rsid w:val="007F4BF5"/>
    <w:rsid w:val="00801000"/>
    <w:rsid w:val="00807EA7"/>
    <w:rsid w:val="00820DE0"/>
    <w:rsid w:val="00823722"/>
    <w:rsid w:val="00823F26"/>
    <w:rsid w:val="008248AB"/>
    <w:rsid w:val="00835F26"/>
    <w:rsid w:val="0085716E"/>
    <w:rsid w:val="008628C6"/>
    <w:rsid w:val="00864153"/>
    <w:rsid w:val="00865275"/>
    <w:rsid w:val="00880964"/>
    <w:rsid w:val="00884BA1"/>
    <w:rsid w:val="008A47E9"/>
    <w:rsid w:val="008B29BD"/>
    <w:rsid w:val="008E4B3E"/>
    <w:rsid w:val="008F700A"/>
    <w:rsid w:val="00904F6B"/>
    <w:rsid w:val="00924E05"/>
    <w:rsid w:val="00925557"/>
    <w:rsid w:val="00926BB9"/>
    <w:rsid w:val="0093516D"/>
    <w:rsid w:val="00935D35"/>
    <w:rsid w:val="00936550"/>
    <w:rsid w:val="00954662"/>
    <w:rsid w:val="009619A8"/>
    <w:rsid w:val="00964834"/>
    <w:rsid w:val="0096593D"/>
    <w:rsid w:val="00966A15"/>
    <w:rsid w:val="00970B28"/>
    <w:rsid w:val="009844AC"/>
    <w:rsid w:val="009A31E1"/>
    <w:rsid w:val="009B7240"/>
    <w:rsid w:val="009D5C24"/>
    <w:rsid w:val="009D7B6A"/>
    <w:rsid w:val="009F14C8"/>
    <w:rsid w:val="009F5956"/>
    <w:rsid w:val="009F7442"/>
    <w:rsid w:val="00A16AB3"/>
    <w:rsid w:val="00A170FB"/>
    <w:rsid w:val="00A2717B"/>
    <w:rsid w:val="00A2722B"/>
    <w:rsid w:val="00A30ADE"/>
    <w:rsid w:val="00A33530"/>
    <w:rsid w:val="00A33BFC"/>
    <w:rsid w:val="00A4061C"/>
    <w:rsid w:val="00A434E1"/>
    <w:rsid w:val="00A47231"/>
    <w:rsid w:val="00A700E1"/>
    <w:rsid w:val="00A72470"/>
    <w:rsid w:val="00A8121C"/>
    <w:rsid w:val="00A90988"/>
    <w:rsid w:val="00A95FF8"/>
    <w:rsid w:val="00A966F8"/>
    <w:rsid w:val="00AA0CD8"/>
    <w:rsid w:val="00AA3DD2"/>
    <w:rsid w:val="00AD0BBD"/>
    <w:rsid w:val="00AD13C5"/>
    <w:rsid w:val="00AE0D04"/>
    <w:rsid w:val="00AE0FF9"/>
    <w:rsid w:val="00AE7723"/>
    <w:rsid w:val="00AF4529"/>
    <w:rsid w:val="00B02DEB"/>
    <w:rsid w:val="00B13669"/>
    <w:rsid w:val="00B23460"/>
    <w:rsid w:val="00B36FA9"/>
    <w:rsid w:val="00B4028E"/>
    <w:rsid w:val="00B53ED8"/>
    <w:rsid w:val="00B547C8"/>
    <w:rsid w:val="00B576FB"/>
    <w:rsid w:val="00B63582"/>
    <w:rsid w:val="00B72AB3"/>
    <w:rsid w:val="00B91777"/>
    <w:rsid w:val="00B9348F"/>
    <w:rsid w:val="00BA5CC1"/>
    <w:rsid w:val="00BC04B5"/>
    <w:rsid w:val="00BC1D80"/>
    <w:rsid w:val="00BC2F1B"/>
    <w:rsid w:val="00BC516A"/>
    <w:rsid w:val="00BD0473"/>
    <w:rsid w:val="00BD3F2F"/>
    <w:rsid w:val="00BD66B5"/>
    <w:rsid w:val="00BE04DB"/>
    <w:rsid w:val="00BE4EE3"/>
    <w:rsid w:val="00BF2A7F"/>
    <w:rsid w:val="00C10CCB"/>
    <w:rsid w:val="00C13146"/>
    <w:rsid w:val="00C2097A"/>
    <w:rsid w:val="00C33A44"/>
    <w:rsid w:val="00C37750"/>
    <w:rsid w:val="00C4326C"/>
    <w:rsid w:val="00C51E29"/>
    <w:rsid w:val="00C55F47"/>
    <w:rsid w:val="00C56715"/>
    <w:rsid w:val="00C6673A"/>
    <w:rsid w:val="00C67D25"/>
    <w:rsid w:val="00C84475"/>
    <w:rsid w:val="00C86C18"/>
    <w:rsid w:val="00C90440"/>
    <w:rsid w:val="00CA2069"/>
    <w:rsid w:val="00CB4330"/>
    <w:rsid w:val="00CC233C"/>
    <w:rsid w:val="00CD1BBF"/>
    <w:rsid w:val="00CF168E"/>
    <w:rsid w:val="00CF7C92"/>
    <w:rsid w:val="00D04B02"/>
    <w:rsid w:val="00D177FB"/>
    <w:rsid w:val="00D20D3D"/>
    <w:rsid w:val="00D2669E"/>
    <w:rsid w:val="00D267B6"/>
    <w:rsid w:val="00D33F65"/>
    <w:rsid w:val="00D35707"/>
    <w:rsid w:val="00D40463"/>
    <w:rsid w:val="00D454CF"/>
    <w:rsid w:val="00D50638"/>
    <w:rsid w:val="00D61EB8"/>
    <w:rsid w:val="00D826D5"/>
    <w:rsid w:val="00D86CDC"/>
    <w:rsid w:val="00D962A9"/>
    <w:rsid w:val="00DA56BC"/>
    <w:rsid w:val="00DB6EE5"/>
    <w:rsid w:val="00DE13AE"/>
    <w:rsid w:val="00DF6CBA"/>
    <w:rsid w:val="00E2615F"/>
    <w:rsid w:val="00E352C7"/>
    <w:rsid w:val="00E36E07"/>
    <w:rsid w:val="00E42CB3"/>
    <w:rsid w:val="00E44A11"/>
    <w:rsid w:val="00E45FCA"/>
    <w:rsid w:val="00E54CD5"/>
    <w:rsid w:val="00E7031A"/>
    <w:rsid w:val="00E84F1B"/>
    <w:rsid w:val="00E859C9"/>
    <w:rsid w:val="00E8653B"/>
    <w:rsid w:val="00E8710D"/>
    <w:rsid w:val="00E91183"/>
    <w:rsid w:val="00EB1EE3"/>
    <w:rsid w:val="00EB3312"/>
    <w:rsid w:val="00EC74DC"/>
    <w:rsid w:val="00ED6E47"/>
    <w:rsid w:val="00EE6D87"/>
    <w:rsid w:val="00EF0723"/>
    <w:rsid w:val="00EF20A4"/>
    <w:rsid w:val="00EF2353"/>
    <w:rsid w:val="00EF720D"/>
    <w:rsid w:val="00F05DB5"/>
    <w:rsid w:val="00F10B95"/>
    <w:rsid w:val="00F1623A"/>
    <w:rsid w:val="00F23C9B"/>
    <w:rsid w:val="00F32DF3"/>
    <w:rsid w:val="00F3773E"/>
    <w:rsid w:val="00F442C4"/>
    <w:rsid w:val="00F50907"/>
    <w:rsid w:val="00F81BAF"/>
    <w:rsid w:val="00F92D1A"/>
    <w:rsid w:val="00F94AD0"/>
    <w:rsid w:val="00FA7656"/>
    <w:rsid w:val="00FD163E"/>
    <w:rsid w:val="00FD69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6A4D"/>
  <w15:chartTrackingRefBased/>
  <w15:docId w15:val="{81E4C000-7F91-44CF-A290-F3D22348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NTETE 2"/>
    <w:qFormat/>
    <w:rsid w:val="00F81BAF"/>
    <w:pPr>
      <w:spacing w:line="264" w:lineRule="auto"/>
      <w:jc w:val="both"/>
    </w:pPr>
    <w:rPr>
      <w:rFonts w:ascii="Times New Roman" w:hAnsi="Times New Roman"/>
      <w:sz w:val="24"/>
    </w:rPr>
  </w:style>
  <w:style w:type="paragraph" w:styleId="Titre1">
    <w:name w:val="heading 1"/>
    <w:basedOn w:val="Normal"/>
    <w:next w:val="Normal"/>
    <w:link w:val="Titre1Car"/>
    <w:uiPriority w:val="9"/>
    <w:rsid w:val="00F81BAF"/>
    <w:pPr>
      <w:keepNext/>
      <w:spacing w:before="240" w:after="60"/>
      <w:outlineLvl w:val="0"/>
    </w:pPr>
    <w:rPr>
      <w:rFonts w:ascii="Calibri Light" w:hAnsi="Calibri Light"/>
      <w:b/>
      <w:bCs/>
      <w:kern w:val="32"/>
      <w:sz w:val="32"/>
      <w:szCs w:val="32"/>
    </w:rPr>
  </w:style>
  <w:style w:type="paragraph" w:styleId="Titre3">
    <w:name w:val="heading 3"/>
    <w:basedOn w:val="Normal"/>
    <w:next w:val="Normal"/>
    <w:link w:val="Titre3Car"/>
    <w:uiPriority w:val="9"/>
    <w:semiHidden/>
    <w:unhideWhenUsed/>
    <w:qFormat/>
    <w:rsid w:val="00F81BAF"/>
    <w:pPr>
      <w:keepNext/>
      <w:keepLines/>
      <w:spacing w:before="40" w:line="240" w:lineRule="auto"/>
      <w:outlineLvl w:val="2"/>
    </w:pPr>
    <w:rPr>
      <w:rFonts w:ascii="Calibri Light" w:eastAsia="SimSun" w:hAnsi="Calibri Light"/>
      <w:color w:val="44546A"/>
      <w:szCs w:val="24"/>
    </w:rPr>
  </w:style>
  <w:style w:type="paragraph" w:styleId="Titre4">
    <w:name w:val="heading 4"/>
    <w:basedOn w:val="Normal"/>
    <w:next w:val="Normal"/>
    <w:link w:val="Titre4Car"/>
    <w:uiPriority w:val="9"/>
    <w:semiHidden/>
    <w:unhideWhenUsed/>
    <w:qFormat/>
    <w:rsid w:val="00F81BAF"/>
    <w:pPr>
      <w:keepNext/>
      <w:keepLines/>
      <w:spacing w:before="40"/>
      <w:outlineLvl w:val="3"/>
    </w:pPr>
    <w:rPr>
      <w:rFonts w:ascii="Calibri Light" w:eastAsia="SimSun" w:hAnsi="Calibri Light"/>
      <w:sz w:val="22"/>
      <w:szCs w:val="22"/>
    </w:rPr>
  </w:style>
  <w:style w:type="paragraph" w:styleId="Titre5">
    <w:name w:val="heading 5"/>
    <w:basedOn w:val="Normal"/>
    <w:next w:val="Normal"/>
    <w:link w:val="Titre5Car"/>
    <w:uiPriority w:val="9"/>
    <w:semiHidden/>
    <w:unhideWhenUsed/>
    <w:qFormat/>
    <w:rsid w:val="00F81BAF"/>
    <w:pPr>
      <w:keepNext/>
      <w:keepLines/>
      <w:spacing w:before="40"/>
      <w:outlineLvl w:val="4"/>
    </w:pPr>
    <w:rPr>
      <w:rFonts w:ascii="Calibri Light" w:eastAsia="SimSun" w:hAnsi="Calibri Light"/>
      <w:color w:val="44546A"/>
      <w:sz w:val="22"/>
      <w:szCs w:val="22"/>
    </w:rPr>
  </w:style>
  <w:style w:type="paragraph" w:styleId="Titre6">
    <w:name w:val="heading 6"/>
    <w:basedOn w:val="Normal"/>
    <w:next w:val="Normal"/>
    <w:link w:val="Titre6Car"/>
    <w:uiPriority w:val="9"/>
    <w:semiHidden/>
    <w:unhideWhenUsed/>
    <w:qFormat/>
    <w:rsid w:val="00F81BAF"/>
    <w:pPr>
      <w:keepNext/>
      <w:keepLines/>
      <w:spacing w:before="40"/>
      <w:outlineLvl w:val="5"/>
    </w:pPr>
    <w:rPr>
      <w:rFonts w:ascii="Calibri Light" w:eastAsia="SimSun" w:hAnsi="Calibri Light"/>
      <w:i/>
      <w:iCs/>
      <w:color w:val="44546A"/>
      <w:sz w:val="21"/>
      <w:szCs w:val="21"/>
    </w:rPr>
  </w:style>
  <w:style w:type="paragraph" w:styleId="Titre7">
    <w:name w:val="heading 7"/>
    <w:basedOn w:val="Normal"/>
    <w:next w:val="Normal"/>
    <w:link w:val="Titre7Car"/>
    <w:uiPriority w:val="9"/>
    <w:semiHidden/>
    <w:unhideWhenUsed/>
    <w:qFormat/>
    <w:rsid w:val="00F81BAF"/>
    <w:pPr>
      <w:keepNext/>
      <w:keepLines/>
      <w:spacing w:before="40"/>
      <w:outlineLvl w:val="6"/>
    </w:pPr>
    <w:rPr>
      <w:rFonts w:ascii="Calibri Light" w:eastAsia="SimSun" w:hAnsi="Calibri Light"/>
      <w:i/>
      <w:iCs/>
      <w:color w:val="1F4E79"/>
      <w:sz w:val="21"/>
      <w:szCs w:val="21"/>
    </w:rPr>
  </w:style>
  <w:style w:type="paragraph" w:styleId="Titre8">
    <w:name w:val="heading 8"/>
    <w:basedOn w:val="Normal"/>
    <w:next w:val="Normal"/>
    <w:link w:val="Titre8Car"/>
    <w:uiPriority w:val="9"/>
    <w:semiHidden/>
    <w:unhideWhenUsed/>
    <w:qFormat/>
    <w:rsid w:val="00F81BAF"/>
    <w:pPr>
      <w:keepNext/>
      <w:keepLines/>
      <w:spacing w:before="40"/>
      <w:outlineLvl w:val="7"/>
    </w:pPr>
    <w:rPr>
      <w:rFonts w:ascii="Calibri Light" w:eastAsia="SimSun" w:hAnsi="Calibri Light"/>
      <w:b/>
      <w:bCs/>
      <w:color w:val="44546A"/>
    </w:rPr>
  </w:style>
  <w:style w:type="paragraph" w:styleId="Titre9">
    <w:name w:val="heading 9"/>
    <w:basedOn w:val="Normal"/>
    <w:next w:val="Normal"/>
    <w:link w:val="Titre9Car"/>
    <w:uiPriority w:val="9"/>
    <w:semiHidden/>
    <w:unhideWhenUsed/>
    <w:qFormat/>
    <w:rsid w:val="00F81BAF"/>
    <w:pPr>
      <w:keepNext/>
      <w:keepLines/>
      <w:spacing w:before="40"/>
      <w:outlineLvl w:val="8"/>
    </w:pPr>
    <w:rPr>
      <w:rFonts w:ascii="Calibri Light" w:eastAsia="SimSun" w:hAnsi="Calibri Light"/>
      <w:b/>
      <w:bCs/>
      <w:i/>
      <w:iCs/>
      <w:color w:val="44546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9A31E1"/>
    <w:pPr>
      <w:widowControl w:val="0"/>
      <w:tabs>
        <w:tab w:val="center" w:pos="4536"/>
        <w:tab w:val="right" w:pos="9072"/>
      </w:tabs>
      <w:autoSpaceDE w:val="0"/>
      <w:autoSpaceDN w:val="0"/>
      <w:adjustRightInd w:val="0"/>
      <w:spacing w:line="240" w:lineRule="auto"/>
    </w:pPr>
    <w:rPr>
      <w:szCs w:val="24"/>
    </w:rPr>
  </w:style>
  <w:style w:type="character" w:customStyle="1" w:styleId="En-tteCar">
    <w:name w:val="En-tête Car"/>
    <w:link w:val="En-tte"/>
    <w:rsid w:val="009A31E1"/>
    <w:rPr>
      <w:rFonts w:ascii="Times New Roman" w:eastAsia="Times New Roman" w:hAnsi="Times New Roman" w:cs="Times New Roman"/>
      <w:sz w:val="24"/>
      <w:szCs w:val="24"/>
    </w:rPr>
  </w:style>
  <w:style w:type="character" w:styleId="Numrodepage">
    <w:name w:val="page number"/>
    <w:rsid w:val="009A31E1"/>
  </w:style>
  <w:style w:type="paragraph" w:styleId="Textedebulles">
    <w:name w:val="Balloon Text"/>
    <w:basedOn w:val="Normal"/>
    <w:link w:val="TextedebullesCar"/>
    <w:uiPriority w:val="99"/>
    <w:semiHidden/>
    <w:unhideWhenUsed/>
    <w:rsid w:val="009A31E1"/>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9A31E1"/>
    <w:rPr>
      <w:rFonts w:ascii="Segoe UI" w:eastAsia="Calibri" w:hAnsi="Segoe UI" w:cs="Segoe UI"/>
      <w:sz w:val="18"/>
      <w:szCs w:val="18"/>
    </w:rPr>
  </w:style>
  <w:style w:type="paragraph" w:styleId="Pieddepage">
    <w:name w:val="footer"/>
    <w:basedOn w:val="Normal"/>
    <w:link w:val="PieddepageCar"/>
    <w:uiPriority w:val="99"/>
    <w:unhideWhenUsed/>
    <w:rsid w:val="009A31E1"/>
    <w:pPr>
      <w:tabs>
        <w:tab w:val="center" w:pos="4536"/>
        <w:tab w:val="right" w:pos="9072"/>
      </w:tabs>
    </w:pPr>
  </w:style>
  <w:style w:type="character" w:customStyle="1" w:styleId="PieddepageCar">
    <w:name w:val="Pied de page Car"/>
    <w:link w:val="Pieddepage"/>
    <w:uiPriority w:val="99"/>
    <w:rsid w:val="009A31E1"/>
    <w:rPr>
      <w:rFonts w:ascii="Calibri" w:eastAsia="Calibri" w:hAnsi="Calibri" w:cs="Times New Roman"/>
    </w:rPr>
  </w:style>
  <w:style w:type="paragraph" w:styleId="NormalWeb">
    <w:name w:val="Normal (Web)"/>
    <w:basedOn w:val="Normal"/>
    <w:uiPriority w:val="99"/>
    <w:rsid w:val="009A31E1"/>
    <w:pPr>
      <w:spacing w:before="100" w:beforeAutospacing="1" w:after="100" w:afterAutospacing="1" w:line="240" w:lineRule="auto"/>
    </w:pPr>
    <w:rPr>
      <w:szCs w:val="24"/>
    </w:rPr>
  </w:style>
  <w:style w:type="character" w:customStyle="1" w:styleId="matchlocations">
    <w:name w:val="matchlocations"/>
    <w:rsid w:val="009A31E1"/>
  </w:style>
  <w:style w:type="character" w:styleId="Marquedecommentaire">
    <w:name w:val="annotation reference"/>
    <w:uiPriority w:val="99"/>
    <w:semiHidden/>
    <w:unhideWhenUsed/>
    <w:rsid w:val="009A31E1"/>
    <w:rPr>
      <w:sz w:val="16"/>
      <w:szCs w:val="16"/>
    </w:rPr>
  </w:style>
  <w:style w:type="paragraph" w:styleId="Commentaire">
    <w:name w:val="annotation text"/>
    <w:basedOn w:val="Normal"/>
    <w:link w:val="CommentaireCar"/>
    <w:uiPriority w:val="99"/>
    <w:semiHidden/>
    <w:unhideWhenUsed/>
    <w:rsid w:val="009A31E1"/>
    <w:rPr>
      <w:sz w:val="20"/>
    </w:rPr>
  </w:style>
  <w:style w:type="character" w:customStyle="1" w:styleId="CommentaireCar">
    <w:name w:val="Commentaire Car"/>
    <w:link w:val="Commentaire"/>
    <w:uiPriority w:val="99"/>
    <w:semiHidden/>
    <w:rsid w:val="009A31E1"/>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A31E1"/>
    <w:rPr>
      <w:b/>
      <w:bCs/>
    </w:rPr>
  </w:style>
  <w:style w:type="character" w:customStyle="1" w:styleId="ObjetducommentaireCar">
    <w:name w:val="Objet du commentaire Car"/>
    <w:link w:val="Objetducommentaire"/>
    <w:uiPriority w:val="99"/>
    <w:semiHidden/>
    <w:rsid w:val="009A31E1"/>
    <w:rPr>
      <w:rFonts w:ascii="Calibri" w:eastAsia="Calibri" w:hAnsi="Calibri" w:cs="Times New Roman"/>
      <w:b/>
      <w:bCs/>
      <w:sz w:val="20"/>
      <w:szCs w:val="20"/>
    </w:rPr>
  </w:style>
  <w:style w:type="paragraph" w:styleId="Paragraphedeliste">
    <w:name w:val="List Paragraph"/>
    <w:basedOn w:val="Normal"/>
    <w:link w:val="ParagraphedelisteCar"/>
    <w:uiPriority w:val="34"/>
    <w:rsid w:val="00865275"/>
    <w:pPr>
      <w:ind w:left="708"/>
    </w:pPr>
  </w:style>
  <w:style w:type="paragraph" w:customStyle="1" w:styleId="Style1">
    <w:name w:val="Style1"/>
    <w:basedOn w:val="Normal"/>
    <w:link w:val="Style1Car"/>
    <w:rsid w:val="003D5593"/>
    <w:pPr>
      <w:numPr>
        <w:numId w:val="13"/>
      </w:numPr>
      <w:spacing w:line="240" w:lineRule="auto"/>
      <w:ind w:firstLine="851"/>
    </w:pPr>
    <w:rPr>
      <w:szCs w:val="24"/>
    </w:rPr>
  </w:style>
  <w:style w:type="character" w:customStyle="1" w:styleId="Style1Car">
    <w:name w:val="Style1 Car"/>
    <w:link w:val="Style1"/>
    <w:rsid w:val="003D5593"/>
    <w:rPr>
      <w:rFonts w:ascii="Times New Roman" w:eastAsia="Calibri" w:hAnsi="Times New Roman" w:cs="Times New Roman"/>
      <w:sz w:val="24"/>
      <w:szCs w:val="24"/>
    </w:rPr>
  </w:style>
  <w:style w:type="paragraph" w:customStyle="1" w:styleId="Style2">
    <w:name w:val="Style2"/>
    <w:basedOn w:val="Paragraphedeliste"/>
    <w:link w:val="Style2Car"/>
    <w:qFormat/>
    <w:rsid w:val="00865275"/>
    <w:pPr>
      <w:numPr>
        <w:numId w:val="29"/>
      </w:numPr>
      <w:spacing w:line="240" w:lineRule="auto"/>
    </w:pPr>
    <w:rPr>
      <w:szCs w:val="24"/>
    </w:rPr>
  </w:style>
  <w:style w:type="character" w:customStyle="1" w:styleId="Style2Car">
    <w:name w:val="Style2 Car"/>
    <w:link w:val="Style2"/>
    <w:rsid w:val="00865275"/>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865275"/>
    <w:rPr>
      <w:rFonts w:ascii="Calibri" w:eastAsia="Calibri" w:hAnsi="Calibri" w:cs="Times New Roman"/>
    </w:rPr>
  </w:style>
  <w:style w:type="table" w:styleId="Grilledutableau">
    <w:name w:val="Table Grid"/>
    <w:basedOn w:val="TableauNormal"/>
    <w:uiPriority w:val="39"/>
    <w:rsid w:val="00824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B6EE5"/>
    <w:rPr>
      <w:rFonts w:ascii="TimesNewRomanPSMT" w:hAnsi="TimesNewRomanPSMT" w:hint="default"/>
      <w:b w:val="0"/>
      <w:bCs w:val="0"/>
      <w:i w:val="0"/>
      <w:iCs w:val="0"/>
      <w:color w:val="000000"/>
      <w:sz w:val="24"/>
      <w:szCs w:val="24"/>
    </w:rPr>
  </w:style>
  <w:style w:type="paragraph" w:customStyle="1" w:styleId="ENTETE">
    <w:name w:val="ENTETE"/>
    <w:basedOn w:val="Normal"/>
    <w:link w:val="ENTETECar"/>
    <w:qFormat/>
    <w:rsid w:val="00F81BAF"/>
    <w:pPr>
      <w:keepNext/>
      <w:widowControl w:val="0"/>
      <w:autoSpaceDE w:val="0"/>
      <w:autoSpaceDN w:val="0"/>
      <w:adjustRightInd w:val="0"/>
      <w:spacing w:line="240" w:lineRule="auto"/>
      <w:ind w:right="-104"/>
      <w:jc w:val="center"/>
      <w:outlineLvl w:val="2"/>
    </w:pPr>
    <w:rPr>
      <w:b/>
      <w:bCs/>
      <w:szCs w:val="24"/>
    </w:rPr>
  </w:style>
  <w:style w:type="character" w:customStyle="1" w:styleId="ENTETECar">
    <w:name w:val="ENTETE Car"/>
    <w:link w:val="ENTETE"/>
    <w:rsid w:val="00F81BAF"/>
    <w:rPr>
      <w:rFonts w:ascii="Times New Roman" w:eastAsia="Times New Roman" w:hAnsi="Times New Roman"/>
      <w:b/>
      <w:bCs/>
      <w:sz w:val="24"/>
      <w:szCs w:val="24"/>
    </w:rPr>
  </w:style>
  <w:style w:type="paragraph" w:customStyle="1" w:styleId="VISAS">
    <w:name w:val="VISAS"/>
    <w:basedOn w:val="Normal"/>
    <w:link w:val="VISASCar"/>
    <w:qFormat/>
    <w:rsid w:val="00F81BAF"/>
    <w:pPr>
      <w:spacing w:line="240" w:lineRule="auto"/>
      <w:ind w:firstLine="851"/>
    </w:pPr>
    <w:rPr>
      <w:szCs w:val="24"/>
    </w:rPr>
  </w:style>
  <w:style w:type="character" w:customStyle="1" w:styleId="VISASCar">
    <w:name w:val="VISAS Car"/>
    <w:link w:val="VISAS"/>
    <w:rsid w:val="00F81BAF"/>
    <w:rPr>
      <w:rFonts w:ascii="Times New Roman" w:eastAsia="Times New Roman" w:hAnsi="Times New Roman" w:cs="Times New Roman"/>
      <w:sz w:val="24"/>
      <w:szCs w:val="24"/>
    </w:rPr>
  </w:style>
  <w:style w:type="paragraph" w:customStyle="1" w:styleId="CONSIDERANT">
    <w:name w:val="CONSIDERANT"/>
    <w:basedOn w:val="Style2"/>
    <w:link w:val="CONSIDERANTCar"/>
    <w:qFormat/>
    <w:rsid w:val="00F81BAF"/>
  </w:style>
  <w:style w:type="character" w:customStyle="1" w:styleId="CONSIDERANTCar">
    <w:name w:val="CONSIDERANT Car"/>
    <w:basedOn w:val="Style2Car"/>
    <w:link w:val="CONSIDERANT"/>
    <w:rsid w:val="00F81BAF"/>
    <w:rPr>
      <w:rFonts w:ascii="Times New Roman" w:eastAsia="Times New Roman" w:hAnsi="Times New Roman" w:cs="Times New Roman"/>
      <w:sz w:val="24"/>
      <w:szCs w:val="24"/>
      <w:lang w:eastAsia="fr-FR"/>
    </w:rPr>
  </w:style>
  <w:style w:type="paragraph" w:customStyle="1" w:styleId="Dispositif">
    <w:name w:val="Dispositif"/>
    <w:basedOn w:val="Normal"/>
    <w:link w:val="DispositifCar"/>
    <w:qFormat/>
    <w:rsid w:val="00F81BAF"/>
    <w:pPr>
      <w:widowControl w:val="0"/>
      <w:autoSpaceDE w:val="0"/>
      <w:autoSpaceDN w:val="0"/>
      <w:adjustRightInd w:val="0"/>
      <w:spacing w:line="240" w:lineRule="auto"/>
      <w:outlineLvl w:val="0"/>
    </w:pPr>
    <w:rPr>
      <w:szCs w:val="24"/>
    </w:rPr>
  </w:style>
  <w:style w:type="character" w:customStyle="1" w:styleId="DispositifCar">
    <w:name w:val="Dispositif Car"/>
    <w:link w:val="Dispositif"/>
    <w:rsid w:val="00F81BAF"/>
    <w:rPr>
      <w:rFonts w:ascii="Times New Roman" w:eastAsia="Times New Roman" w:hAnsi="Times New Roman"/>
      <w:sz w:val="24"/>
      <w:szCs w:val="24"/>
    </w:rPr>
  </w:style>
  <w:style w:type="character" w:customStyle="1" w:styleId="Titre3Car">
    <w:name w:val="Titre 3 Car"/>
    <w:link w:val="Titre3"/>
    <w:uiPriority w:val="9"/>
    <w:semiHidden/>
    <w:rsid w:val="00F81BAF"/>
    <w:rPr>
      <w:rFonts w:ascii="Calibri Light" w:eastAsia="SimSun" w:hAnsi="Calibri Light" w:cs="Times New Roman"/>
      <w:color w:val="44546A"/>
      <w:sz w:val="24"/>
      <w:szCs w:val="24"/>
    </w:rPr>
  </w:style>
  <w:style w:type="character" w:customStyle="1" w:styleId="Titre4Car">
    <w:name w:val="Titre 4 Car"/>
    <w:link w:val="Titre4"/>
    <w:uiPriority w:val="9"/>
    <w:semiHidden/>
    <w:rsid w:val="00F81BAF"/>
    <w:rPr>
      <w:rFonts w:ascii="Calibri Light" w:eastAsia="SimSun" w:hAnsi="Calibri Light" w:cs="Times New Roman"/>
      <w:sz w:val="22"/>
      <w:szCs w:val="22"/>
    </w:rPr>
  </w:style>
  <w:style w:type="character" w:customStyle="1" w:styleId="Titre5Car">
    <w:name w:val="Titre 5 Car"/>
    <w:link w:val="Titre5"/>
    <w:uiPriority w:val="9"/>
    <w:semiHidden/>
    <w:rsid w:val="00F81BAF"/>
    <w:rPr>
      <w:rFonts w:ascii="Calibri Light" w:eastAsia="SimSun" w:hAnsi="Calibri Light" w:cs="Times New Roman"/>
      <w:color w:val="44546A"/>
      <w:sz w:val="22"/>
      <w:szCs w:val="22"/>
    </w:rPr>
  </w:style>
  <w:style w:type="character" w:customStyle="1" w:styleId="Titre6Car">
    <w:name w:val="Titre 6 Car"/>
    <w:link w:val="Titre6"/>
    <w:uiPriority w:val="9"/>
    <w:semiHidden/>
    <w:rsid w:val="00F81BAF"/>
    <w:rPr>
      <w:rFonts w:ascii="Calibri Light" w:eastAsia="SimSun" w:hAnsi="Calibri Light" w:cs="Times New Roman"/>
      <w:i/>
      <w:iCs/>
      <w:color w:val="44546A"/>
      <w:sz w:val="21"/>
      <w:szCs w:val="21"/>
    </w:rPr>
  </w:style>
  <w:style w:type="character" w:customStyle="1" w:styleId="Titre7Car">
    <w:name w:val="Titre 7 Car"/>
    <w:link w:val="Titre7"/>
    <w:uiPriority w:val="9"/>
    <w:semiHidden/>
    <w:rsid w:val="00F81BAF"/>
    <w:rPr>
      <w:rFonts w:ascii="Calibri Light" w:eastAsia="SimSun" w:hAnsi="Calibri Light" w:cs="Times New Roman"/>
      <w:i/>
      <w:iCs/>
      <w:color w:val="1F4E79"/>
      <w:sz w:val="21"/>
      <w:szCs w:val="21"/>
    </w:rPr>
  </w:style>
  <w:style w:type="character" w:customStyle="1" w:styleId="Titre8Car">
    <w:name w:val="Titre 8 Car"/>
    <w:link w:val="Titre8"/>
    <w:uiPriority w:val="9"/>
    <w:semiHidden/>
    <w:rsid w:val="00F81BAF"/>
    <w:rPr>
      <w:rFonts w:ascii="Calibri Light" w:eastAsia="SimSun" w:hAnsi="Calibri Light" w:cs="Times New Roman"/>
      <w:b/>
      <w:bCs/>
      <w:color w:val="44546A"/>
      <w:sz w:val="24"/>
    </w:rPr>
  </w:style>
  <w:style w:type="character" w:customStyle="1" w:styleId="Titre9Car">
    <w:name w:val="Titre 9 Car"/>
    <w:link w:val="Titre9"/>
    <w:uiPriority w:val="9"/>
    <w:semiHidden/>
    <w:rsid w:val="00F81BAF"/>
    <w:rPr>
      <w:rFonts w:ascii="Calibri Light" w:eastAsia="SimSun" w:hAnsi="Calibri Light" w:cs="Times New Roman"/>
      <w:b/>
      <w:bCs/>
      <w:i/>
      <w:iCs/>
      <w:color w:val="44546A"/>
      <w:sz w:val="24"/>
    </w:rPr>
  </w:style>
  <w:style w:type="paragraph" w:styleId="Lgende">
    <w:name w:val="caption"/>
    <w:basedOn w:val="Normal"/>
    <w:next w:val="Normal"/>
    <w:uiPriority w:val="35"/>
    <w:semiHidden/>
    <w:unhideWhenUsed/>
    <w:qFormat/>
    <w:rsid w:val="00F81BAF"/>
    <w:pPr>
      <w:spacing w:line="240" w:lineRule="auto"/>
    </w:pPr>
    <w:rPr>
      <w:b/>
      <w:bCs/>
      <w:smallCaps/>
      <w:color w:val="595959"/>
      <w:spacing w:val="6"/>
    </w:rPr>
  </w:style>
  <w:style w:type="character" w:customStyle="1" w:styleId="Titre1Car">
    <w:name w:val="Titre 1 Car"/>
    <w:link w:val="Titre1"/>
    <w:uiPriority w:val="9"/>
    <w:rsid w:val="00F81BAF"/>
    <w:rPr>
      <w:rFonts w:ascii="Calibri Light" w:eastAsia="Times New Roman" w:hAnsi="Calibri Light" w:cs="Times New Roman"/>
      <w:b/>
      <w:bCs/>
      <w:kern w:val="32"/>
      <w:sz w:val="32"/>
      <w:szCs w:val="32"/>
    </w:rPr>
  </w:style>
  <w:style w:type="paragraph" w:styleId="En-ttedetabledesmatires">
    <w:name w:val="TOC Heading"/>
    <w:basedOn w:val="Titre1"/>
    <w:next w:val="Normal"/>
    <w:uiPriority w:val="39"/>
    <w:semiHidden/>
    <w:unhideWhenUsed/>
    <w:qFormat/>
    <w:rsid w:val="00F81BAF"/>
    <w:pPr>
      <w:keepLines/>
      <w:spacing w:before="320" w:after="0" w:line="240" w:lineRule="auto"/>
      <w:outlineLvl w:val="9"/>
    </w:pPr>
    <w:rPr>
      <w:rFonts w:eastAsia="SimSun"/>
      <w:b w:val="0"/>
      <w:bCs w:val="0"/>
      <w:color w:val="2E74B5"/>
      <w:kern w:val="0"/>
    </w:rPr>
  </w:style>
  <w:style w:type="paragraph" w:customStyle="1" w:styleId="corps-de-texte">
    <w:name w:val="corps-de-texte"/>
    <w:basedOn w:val="Normal"/>
    <w:rsid w:val="00155F28"/>
    <w:pPr>
      <w:spacing w:line="240" w:lineRule="auto"/>
      <w:jc w:val="left"/>
    </w:pPr>
    <w:rPr>
      <w:rFonts w:ascii="Arial Unicode MS" w:eastAsia="Arial Unicode MS" w:hAnsi="Arial Unicode MS"/>
      <w:szCs w:val="24"/>
    </w:rPr>
  </w:style>
  <w:style w:type="character" w:customStyle="1" w:styleId="stl17">
    <w:name w:val="stl_17"/>
    <w:basedOn w:val="Policepardfaut"/>
    <w:rsid w:val="00C84475"/>
  </w:style>
  <w:style w:type="character" w:customStyle="1" w:styleId="stl27">
    <w:name w:val="stl_27"/>
    <w:basedOn w:val="Policepardfaut"/>
    <w:rsid w:val="00C84475"/>
  </w:style>
  <w:style w:type="character" w:customStyle="1" w:styleId="stl19">
    <w:name w:val="stl_19"/>
    <w:basedOn w:val="Policepardfaut"/>
    <w:rsid w:val="00C84475"/>
  </w:style>
  <w:style w:type="character" w:styleId="Lienhypertexte">
    <w:name w:val="Hyperlink"/>
    <w:basedOn w:val="Policepardfaut"/>
    <w:uiPriority w:val="99"/>
    <w:unhideWhenUsed/>
    <w:rsid w:val="00A30ADE"/>
    <w:rPr>
      <w:color w:val="0563C1" w:themeColor="hyperlink"/>
      <w:u w:val="single"/>
    </w:rPr>
  </w:style>
  <w:style w:type="character" w:styleId="Mentionnonrsolue">
    <w:name w:val="Unresolved Mention"/>
    <w:basedOn w:val="Policepardfaut"/>
    <w:uiPriority w:val="99"/>
    <w:semiHidden/>
    <w:unhideWhenUsed/>
    <w:rsid w:val="00A30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0">
      <w:bodyDiv w:val="1"/>
      <w:marLeft w:val="0"/>
      <w:marRight w:val="0"/>
      <w:marTop w:val="0"/>
      <w:marBottom w:val="0"/>
      <w:divBdr>
        <w:top w:val="none" w:sz="0" w:space="0" w:color="auto"/>
        <w:left w:val="none" w:sz="0" w:space="0" w:color="auto"/>
        <w:bottom w:val="none" w:sz="0" w:space="0" w:color="auto"/>
        <w:right w:val="none" w:sz="0" w:space="0" w:color="auto"/>
      </w:divBdr>
    </w:div>
    <w:div w:id="126705973">
      <w:bodyDiv w:val="1"/>
      <w:marLeft w:val="0"/>
      <w:marRight w:val="0"/>
      <w:marTop w:val="0"/>
      <w:marBottom w:val="0"/>
      <w:divBdr>
        <w:top w:val="none" w:sz="0" w:space="0" w:color="auto"/>
        <w:left w:val="none" w:sz="0" w:space="0" w:color="auto"/>
        <w:bottom w:val="none" w:sz="0" w:space="0" w:color="auto"/>
        <w:right w:val="none" w:sz="0" w:space="0" w:color="auto"/>
      </w:divBdr>
    </w:div>
    <w:div w:id="129788908">
      <w:bodyDiv w:val="1"/>
      <w:marLeft w:val="0"/>
      <w:marRight w:val="0"/>
      <w:marTop w:val="0"/>
      <w:marBottom w:val="0"/>
      <w:divBdr>
        <w:top w:val="none" w:sz="0" w:space="0" w:color="auto"/>
        <w:left w:val="none" w:sz="0" w:space="0" w:color="auto"/>
        <w:bottom w:val="none" w:sz="0" w:space="0" w:color="auto"/>
        <w:right w:val="none" w:sz="0" w:space="0" w:color="auto"/>
      </w:divBdr>
    </w:div>
    <w:div w:id="155803266">
      <w:bodyDiv w:val="1"/>
      <w:marLeft w:val="0"/>
      <w:marRight w:val="0"/>
      <w:marTop w:val="0"/>
      <w:marBottom w:val="0"/>
      <w:divBdr>
        <w:top w:val="none" w:sz="0" w:space="0" w:color="auto"/>
        <w:left w:val="none" w:sz="0" w:space="0" w:color="auto"/>
        <w:bottom w:val="none" w:sz="0" w:space="0" w:color="auto"/>
        <w:right w:val="none" w:sz="0" w:space="0" w:color="auto"/>
      </w:divBdr>
      <w:divsChild>
        <w:div w:id="5791474">
          <w:marLeft w:val="0"/>
          <w:marRight w:val="0"/>
          <w:marTop w:val="0"/>
          <w:marBottom w:val="0"/>
          <w:divBdr>
            <w:top w:val="none" w:sz="0" w:space="0" w:color="auto"/>
            <w:left w:val="none" w:sz="0" w:space="0" w:color="auto"/>
            <w:bottom w:val="none" w:sz="0" w:space="0" w:color="auto"/>
            <w:right w:val="none" w:sz="0" w:space="0" w:color="auto"/>
          </w:divBdr>
        </w:div>
        <w:div w:id="102506992">
          <w:marLeft w:val="0"/>
          <w:marRight w:val="0"/>
          <w:marTop w:val="0"/>
          <w:marBottom w:val="0"/>
          <w:divBdr>
            <w:top w:val="none" w:sz="0" w:space="0" w:color="auto"/>
            <w:left w:val="none" w:sz="0" w:space="0" w:color="auto"/>
            <w:bottom w:val="none" w:sz="0" w:space="0" w:color="auto"/>
            <w:right w:val="none" w:sz="0" w:space="0" w:color="auto"/>
          </w:divBdr>
        </w:div>
        <w:div w:id="2136408257">
          <w:marLeft w:val="0"/>
          <w:marRight w:val="0"/>
          <w:marTop w:val="0"/>
          <w:marBottom w:val="0"/>
          <w:divBdr>
            <w:top w:val="none" w:sz="0" w:space="0" w:color="auto"/>
            <w:left w:val="none" w:sz="0" w:space="0" w:color="auto"/>
            <w:bottom w:val="none" w:sz="0" w:space="0" w:color="auto"/>
            <w:right w:val="none" w:sz="0" w:space="0" w:color="auto"/>
          </w:divBdr>
        </w:div>
        <w:div w:id="100810171">
          <w:marLeft w:val="0"/>
          <w:marRight w:val="0"/>
          <w:marTop w:val="0"/>
          <w:marBottom w:val="0"/>
          <w:divBdr>
            <w:top w:val="none" w:sz="0" w:space="0" w:color="auto"/>
            <w:left w:val="none" w:sz="0" w:space="0" w:color="auto"/>
            <w:bottom w:val="none" w:sz="0" w:space="0" w:color="auto"/>
            <w:right w:val="none" w:sz="0" w:space="0" w:color="auto"/>
          </w:divBdr>
        </w:div>
        <w:div w:id="1537229130">
          <w:marLeft w:val="0"/>
          <w:marRight w:val="0"/>
          <w:marTop w:val="0"/>
          <w:marBottom w:val="0"/>
          <w:divBdr>
            <w:top w:val="none" w:sz="0" w:space="0" w:color="auto"/>
            <w:left w:val="none" w:sz="0" w:space="0" w:color="auto"/>
            <w:bottom w:val="none" w:sz="0" w:space="0" w:color="auto"/>
            <w:right w:val="none" w:sz="0" w:space="0" w:color="auto"/>
          </w:divBdr>
        </w:div>
        <w:div w:id="1543714263">
          <w:marLeft w:val="0"/>
          <w:marRight w:val="0"/>
          <w:marTop w:val="0"/>
          <w:marBottom w:val="0"/>
          <w:divBdr>
            <w:top w:val="none" w:sz="0" w:space="0" w:color="auto"/>
            <w:left w:val="none" w:sz="0" w:space="0" w:color="auto"/>
            <w:bottom w:val="none" w:sz="0" w:space="0" w:color="auto"/>
            <w:right w:val="none" w:sz="0" w:space="0" w:color="auto"/>
          </w:divBdr>
        </w:div>
        <w:div w:id="205993452">
          <w:marLeft w:val="0"/>
          <w:marRight w:val="0"/>
          <w:marTop w:val="0"/>
          <w:marBottom w:val="0"/>
          <w:divBdr>
            <w:top w:val="none" w:sz="0" w:space="0" w:color="auto"/>
            <w:left w:val="none" w:sz="0" w:space="0" w:color="auto"/>
            <w:bottom w:val="none" w:sz="0" w:space="0" w:color="auto"/>
            <w:right w:val="none" w:sz="0" w:space="0" w:color="auto"/>
          </w:divBdr>
        </w:div>
        <w:div w:id="954751724">
          <w:marLeft w:val="0"/>
          <w:marRight w:val="0"/>
          <w:marTop w:val="0"/>
          <w:marBottom w:val="0"/>
          <w:divBdr>
            <w:top w:val="none" w:sz="0" w:space="0" w:color="auto"/>
            <w:left w:val="none" w:sz="0" w:space="0" w:color="auto"/>
            <w:bottom w:val="none" w:sz="0" w:space="0" w:color="auto"/>
            <w:right w:val="none" w:sz="0" w:space="0" w:color="auto"/>
          </w:divBdr>
        </w:div>
        <w:div w:id="949822265">
          <w:marLeft w:val="0"/>
          <w:marRight w:val="0"/>
          <w:marTop w:val="0"/>
          <w:marBottom w:val="0"/>
          <w:divBdr>
            <w:top w:val="none" w:sz="0" w:space="0" w:color="auto"/>
            <w:left w:val="none" w:sz="0" w:space="0" w:color="auto"/>
            <w:bottom w:val="none" w:sz="0" w:space="0" w:color="auto"/>
            <w:right w:val="none" w:sz="0" w:space="0" w:color="auto"/>
          </w:divBdr>
        </w:div>
        <w:div w:id="1227111260">
          <w:marLeft w:val="0"/>
          <w:marRight w:val="0"/>
          <w:marTop w:val="0"/>
          <w:marBottom w:val="0"/>
          <w:divBdr>
            <w:top w:val="none" w:sz="0" w:space="0" w:color="auto"/>
            <w:left w:val="none" w:sz="0" w:space="0" w:color="auto"/>
            <w:bottom w:val="none" w:sz="0" w:space="0" w:color="auto"/>
            <w:right w:val="none" w:sz="0" w:space="0" w:color="auto"/>
          </w:divBdr>
        </w:div>
        <w:div w:id="1156804342">
          <w:marLeft w:val="0"/>
          <w:marRight w:val="0"/>
          <w:marTop w:val="0"/>
          <w:marBottom w:val="0"/>
          <w:divBdr>
            <w:top w:val="none" w:sz="0" w:space="0" w:color="auto"/>
            <w:left w:val="none" w:sz="0" w:space="0" w:color="auto"/>
            <w:bottom w:val="none" w:sz="0" w:space="0" w:color="auto"/>
            <w:right w:val="none" w:sz="0" w:space="0" w:color="auto"/>
          </w:divBdr>
        </w:div>
      </w:divsChild>
    </w:div>
    <w:div w:id="165873634">
      <w:bodyDiv w:val="1"/>
      <w:marLeft w:val="0"/>
      <w:marRight w:val="0"/>
      <w:marTop w:val="0"/>
      <w:marBottom w:val="0"/>
      <w:divBdr>
        <w:top w:val="none" w:sz="0" w:space="0" w:color="auto"/>
        <w:left w:val="none" w:sz="0" w:space="0" w:color="auto"/>
        <w:bottom w:val="none" w:sz="0" w:space="0" w:color="auto"/>
        <w:right w:val="none" w:sz="0" w:space="0" w:color="auto"/>
      </w:divBdr>
    </w:div>
    <w:div w:id="178200180">
      <w:bodyDiv w:val="1"/>
      <w:marLeft w:val="0"/>
      <w:marRight w:val="0"/>
      <w:marTop w:val="0"/>
      <w:marBottom w:val="0"/>
      <w:divBdr>
        <w:top w:val="none" w:sz="0" w:space="0" w:color="auto"/>
        <w:left w:val="none" w:sz="0" w:space="0" w:color="auto"/>
        <w:bottom w:val="none" w:sz="0" w:space="0" w:color="auto"/>
        <w:right w:val="none" w:sz="0" w:space="0" w:color="auto"/>
      </w:divBdr>
    </w:div>
    <w:div w:id="233857119">
      <w:bodyDiv w:val="1"/>
      <w:marLeft w:val="0"/>
      <w:marRight w:val="0"/>
      <w:marTop w:val="0"/>
      <w:marBottom w:val="0"/>
      <w:divBdr>
        <w:top w:val="none" w:sz="0" w:space="0" w:color="auto"/>
        <w:left w:val="none" w:sz="0" w:space="0" w:color="auto"/>
        <w:bottom w:val="none" w:sz="0" w:space="0" w:color="auto"/>
        <w:right w:val="none" w:sz="0" w:space="0" w:color="auto"/>
      </w:divBdr>
    </w:div>
    <w:div w:id="236330917">
      <w:bodyDiv w:val="1"/>
      <w:marLeft w:val="0"/>
      <w:marRight w:val="0"/>
      <w:marTop w:val="0"/>
      <w:marBottom w:val="0"/>
      <w:divBdr>
        <w:top w:val="none" w:sz="0" w:space="0" w:color="auto"/>
        <w:left w:val="none" w:sz="0" w:space="0" w:color="auto"/>
        <w:bottom w:val="none" w:sz="0" w:space="0" w:color="auto"/>
        <w:right w:val="none" w:sz="0" w:space="0" w:color="auto"/>
      </w:divBdr>
    </w:div>
    <w:div w:id="323973118">
      <w:bodyDiv w:val="1"/>
      <w:marLeft w:val="0"/>
      <w:marRight w:val="0"/>
      <w:marTop w:val="0"/>
      <w:marBottom w:val="0"/>
      <w:divBdr>
        <w:top w:val="none" w:sz="0" w:space="0" w:color="auto"/>
        <w:left w:val="none" w:sz="0" w:space="0" w:color="auto"/>
        <w:bottom w:val="none" w:sz="0" w:space="0" w:color="auto"/>
        <w:right w:val="none" w:sz="0" w:space="0" w:color="auto"/>
      </w:divBdr>
    </w:div>
    <w:div w:id="354502783">
      <w:bodyDiv w:val="1"/>
      <w:marLeft w:val="0"/>
      <w:marRight w:val="0"/>
      <w:marTop w:val="0"/>
      <w:marBottom w:val="0"/>
      <w:divBdr>
        <w:top w:val="none" w:sz="0" w:space="0" w:color="auto"/>
        <w:left w:val="none" w:sz="0" w:space="0" w:color="auto"/>
        <w:bottom w:val="none" w:sz="0" w:space="0" w:color="auto"/>
        <w:right w:val="none" w:sz="0" w:space="0" w:color="auto"/>
      </w:divBdr>
    </w:div>
    <w:div w:id="358629265">
      <w:bodyDiv w:val="1"/>
      <w:marLeft w:val="0"/>
      <w:marRight w:val="0"/>
      <w:marTop w:val="0"/>
      <w:marBottom w:val="0"/>
      <w:divBdr>
        <w:top w:val="none" w:sz="0" w:space="0" w:color="auto"/>
        <w:left w:val="none" w:sz="0" w:space="0" w:color="auto"/>
        <w:bottom w:val="none" w:sz="0" w:space="0" w:color="auto"/>
        <w:right w:val="none" w:sz="0" w:space="0" w:color="auto"/>
      </w:divBdr>
    </w:div>
    <w:div w:id="525369258">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606081855">
      <w:bodyDiv w:val="1"/>
      <w:marLeft w:val="0"/>
      <w:marRight w:val="0"/>
      <w:marTop w:val="0"/>
      <w:marBottom w:val="0"/>
      <w:divBdr>
        <w:top w:val="none" w:sz="0" w:space="0" w:color="auto"/>
        <w:left w:val="none" w:sz="0" w:space="0" w:color="auto"/>
        <w:bottom w:val="none" w:sz="0" w:space="0" w:color="auto"/>
        <w:right w:val="none" w:sz="0" w:space="0" w:color="auto"/>
      </w:divBdr>
    </w:div>
    <w:div w:id="623198590">
      <w:bodyDiv w:val="1"/>
      <w:marLeft w:val="0"/>
      <w:marRight w:val="0"/>
      <w:marTop w:val="0"/>
      <w:marBottom w:val="0"/>
      <w:divBdr>
        <w:top w:val="none" w:sz="0" w:space="0" w:color="auto"/>
        <w:left w:val="none" w:sz="0" w:space="0" w:color="auto"/>
        <w:bottom w:val="none" w:sz="0" w:space="0" w:color="auto"/>
        <w:right w:val="none" w:sz="0" w:space="0" w:color="auto"/>
      </w:divBdr>
    </w:div>
    <w:div w:id="809055049">
      <w:bodyDiv w:val="1"/>
      <w:marLeft w:val="0"/>
      <w:marRight w:val="0"/>
      <w:marTop w:val="0"/>
      <w:marBottom w:val="0"/>
      <w:divBdr>
        <w:top w:val="none" w:sz="0" w:space="0" w:color="auto"/>
        <w:left w:val="none" w:sz="0" w:space="0" w:color="auto"/>
        <w:bottom w:val="none" w:sz="0" w:space="0" w:color="auto"/>
        <w:right w:val="none" w:sz="0" w:space="0" w:color="auto"/>
      </w:divBdr>
    </w:div>
    <w:div w:id="852260196">
      <w:bodyDiv w:val="1"/>
      <w:marLeft w:val="0"/>
      <w:marRight w:val="0"/>
      <w:marTop w:val="0"/>
      <w:marBottom w:val="0"/>
      <w:divBdr>
        <w:top w:val="none" w:sz="0" w:space="0" w:color="auto"/>
        <w:left w:val="none" w:sz="0" w:space="0" w:color="auto"/>
        <w:bottom w:val="none" w:sz="0" w:space="0" w:color="auto"/>
        <w:right w:val="none" w:sz="0" w:space="0" w:color="auto"/>
      </w:divBdr>
    </w:div>
    <w:div w:id="860706628">
      <w:bodyDiv w:val="1"/>
      <w:marLeft w:val="0"/>
      <w:marRight w:val="0"/>
      <w:marTop w:val="0"/>
      <w:marBottom w:val="0"/>
      <w:divBdr>
        <w:top w:val="none" w:sz="0" w:space="0" w:color="auto"/>
        <w:left w:val="none" w:sz="0" w:space="0" w:color="auto"/>
        <w:bottom w:val="none" w:sz="0" w:space="0" w:color="auto"/>
        <w:right w:val="none" w:sz="0" w:space="0" w:color="auto"/>
      </w:divBdr>
    </w:div>
    <w:div w:id="889806033">
      <w:bodyDiv w:val="1"/>
      <w:marLeft w:val="0"/>
      <w:marRight w:val="0"/>
      <w:marTop w:val="0"/>
      <w:marBottom w:val="0"/>
      <w:divBdr>
        <w:top w:val="none" w:sz="0" w:space="0" w:color="auto"/>
        <w:left w:val="none" w:sz="0" w:space="0" w:color="auto"/>
        <w:bottom w:val="none" w:sz="0" w:space="0" w:color="auto"/>
        <w:right w:val="none" w:sz="0" w:space="0" w:color="auto"/>
      </w:divBdr>
    </w:div>
    <w:div w:id="916330108">
      <w:bodyDiv w:val="1"/>
      <w:marLeft w:val="0"/>
      <w:marRight w:val="0"/>
      <w:marTop w:val="0"/>
      <w:marBottom w:val="0"/>
      <w:divBdr>
        <w:top w:val="none" w:sz="0" w:space="0" w:color="auto"/>
        <w:left w:val="none" w:sz="0" w:space="0" w:color="auto"/>
        <w:bottom w:val="none" w:sz="0" w:space="0" w:color="auto"/>
        <w:right w:val="none" w:sz="0" w:space="0" w:color="auto"/>
      </w:divBdr>
    </w:div>
    <w:div w:id="1506702132">
      <w:bodyDiv w:val="1"/>
      <w:marLeft w:val="0"/>
      <w:marRight w:val="0"/>
      <w:marTop w:val="0"/>
      <w:marBottom w:val="0"/>
      <w:divBdr>
        <w:top w:val="none" w:sz="0" w:space="0" w:color="auto"/>
        <w:left w:val="none" w:sz="0" w:space="0" w:color="auto"/>
        <w:bottom w:val="none" w:sz="0" w:space="0" w:color="auto"/>
        <w:right w:val="none" w:sz="0" w:space="0" w:color="auto"/>
      </w:divBdr>
    </w:div>
    <w:div w:id="1506901527">
      <w:bodyDiv w:val="1"/>
      <w:marLeft w:val="0"/>
      <w:marRight w:val="0"/>
      <w:marTop w:val="0"/>
      <w:marBottom w:val="0"/>
      <w:divBdr>
        <w:top w:val="none" w:sz="0" w:space="0" w:color="auto"/>
        <w:left w:val="none" w:sz="0" w:space="0" w:color="auto"/>
        <w:bottom w:val="none" w:sz="0" w:space="0" w:color="auto"/>
        <w:right w:val="none" w:sz="0" w:space="0" w:color="auto"/>
      </w:divBdr>
    </w:div>
    <w:div w:id="1525820752">
      <w:bodyDiv w:val="1"/>
      <w:marLeft w:val="0"/>
      <w:marRight w:val="0"/>
      <w:marTop w:val="0"/>
      <w:marBottom w:val="0"/>
      <w:divBdr>
        <w:top w:val="none" w:sz="0" w:space="0" w:color="auto"/>
        <w:left w:val="none" w:sz="0" w:space="0" w:color="auto"/>
        <w:bottom w:val="none" w:sz="0" w:space="0" w:color="auto"/>
        <w:right w:val="none" w:sz="0" w:space="0" w:color="auto"/>
      </w:divBdr>
    </w:div>
    <w:div w:id="1620599877">
      <w:bodyDiv w:val="1"/>
      <w:marLeft w:val="0"/>
      <w:marRight w:val="0"/>
      <w:marTop w:val="0"/>
      <w:marBottom w:val="0"/>
      <w:divBdr>
        <w:top w:val="none" w:sz="0" w:space="0" w:color="auto"/>
        <w:left w:val="none" w:sz="0" w:space="0" w:color="auto"/>
        <w:bottom w:val="none" w:sz="0" w:space="0" w:color="auto"/>
        <w:right w:val="none" w:sz="0" w:space="0" w:color="auto"/>
      </w:divBdr>
    </w:div>
    <w:div w:id="1678927209">
      <w:bodyDiv w:val="1"/>
      <w:marLeft w:val="0"/>
      <w:marRight w:val="0"/>
      <w:marTop w:val="0"/>
      <w:marBottom w:val="0"/>
      <w:divBdr>
        <w:top w:val="none" w:sz="0" w:space="0" w:color="auto"/>
        <w:left w:val="none" w:sz="0" w:space="0" w:color="auto"/>
        <w:bottom w:val="none" w:sz="0" w:space="0" w:color="auto"/>
        <w:right w:val="none" w:sz="0" w:space="0" w:color="auto"/>
      </w:divBdr>
    </w:div>
    <w:div w:id="1742294276">
      <w:bodyDiv w:val="1"/>
      <w:marLeft w:val="0"/>
      <w:marRight w:val="0"/>
      <w:marTop w:val="0"/>
      <w:marBottom w:val="0"/>
      <w:divBdr>
        <w:top w:val="none" w:sz="0" w:space="0" w:color="auto"/>
        <w:left w:val="none" w:sz="0" w:space="0" w:color="auto"/>
        <w:bottom w:val="none" w:sz="0" w:space="0" w:color="auto"/>
        <w:right w:val="none" w:sz="0" w:space="0" w:color="auto"/>
      </w:divBdr>
    </w:div>
    <w:div w:id="1771007305">
      <w:bodyDiv w:val="1"/>
      <w:marLeft w:val="0"/>
      <w:marRight w:val="0"/>
      <w:marTop w:val="0"/>
      <w:marBottom w:val="0"/>
      <w:divBdr>
        <w:top w:val="none" w:sz="0" w:space="0" w:color="auto"/>
        <w:left w:val="none" w:sz="0" w:space="0" w:color="auto"/>
        <w:bottom w:val="none" w:sz="0" w:space="0" w:color="auto"/>
        <w:right w:val="none" w:sz="0" w:space="0" w:color="auto"/>
      </w:divBdr>
    </w:div>
    <w:div w:id="1777016888">
      <w:bodyDiv w:val="1"/>
      <w:marLeft w:val="0"/>
      <w:marRight w:val="0"/>
      <w:marTop w:val="0"/>
      <w:marBottom w:val="0"/>
      <w:divBdr>
        <w:top w:val="none" w:sz="0" w:space="0" w:color="auto"/>
        <w:left w:val="none" w:sz="0" w:space="0" w:color="auto"/>
        <w:bottom w:val="none" w:sz="0" w:space="0" w:color="auto"/>
        <w:right w:val="none" w:sz="0" w:space="0" w:color="auto"/>
      </w:divBdr>
    </w:div>
    <w:div w:id="1791825427">
      <w:bodyDiv w:val="1"/>
      <w:marLeft w:val="0"/>
      <w:marRight w:val="0"/>
      <w:marTop w:val="0"/>
      <w:marBottom w:val="0"/>
      <w:divBdr>
        <w:top w:val="none" w:sz="0" w:space="0" w:color="auto"/>
        <w:left w:val="none" w:sz="0" w:space="0" w:color="auto"/>
        <w:bottom w:val="none" w:sz="0" w:space="0" w:color="auto"/>
        <w:right w:val="none" w:sz="0" w:space="0" w:color="auto"/>
      </w:divBdr>
    </w:div>
    <w:div w:id="21252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C889F-FF01-489B-9FA7-E7327134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1712</Words>
  <Characters>9418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2400387</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2400387</dc:title>
  <dc:subject/>
  <dc:creator>SANIER Léa</dc:creator>
  <cp:keywords/>
  <dc:description/>
  <cp:lastModifiedBy>CHARAOUI Mélanie</cp:lastModifiedBy>
  <cp:revision>4</cp:revision>
  <cp:lastPrinted>2026-01-13T14:42:00Z</cp:lastPrinted>
  <dcterms:created xsi:type="dcterms:W3CDTF">2026-01-13T16:49:00Z</dcterms:created>
  <dcterms:modified xsi:type="dcterms:W3CDTF">2026-01-13T17:01:00Z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aire">
    <vt:lpwstr>2400387</vt:lpwstr>
  </property>
  <property fmtid="{D5CDD505-2E9C-101B-9397-08002B2CF9AE}" pid="3" name="Jonction">
    <vt:lpwstr>2400387</vt:lpwstr>
  </property>
  <property fmtid="{D5CDD505-2E9C-101B-9397-08002B2CF9AE}" pid="4" name="req_civilite">
    <vt:lpwstr/>
  </property>
  <property fmtid="{D5CDD505-2E9C-101B-9397-08002B2CF9AE}" pid="5" name="req_prenom">
    <vt:lpwstr/>
  </property>
  <property fmtid="{D5CDD505-2E9C-101B-9397-08002B2CF9AE}" pid="6" name="req_nom">
    <vt:lpwstr>M. Lassoued</vt:lpwstr>
  </property>
  <property fmtid="{D5CDD505-2E9C-101B-9397-08002B2CF9AE}" pid="7" name="Req">
    <vt:lpwstr>  M. Lassoued</vt:lpwstr>
  </property>
  <property fmtid="{D5CDD505-2E9C-101B-9397-08002B2CF9AE}" pid="8" name="def_civilite">
    <vt:lpwstr/>
  </property>
  <property fmtid="{D5CDD505-2E9C-101B-9397-08002B2CF9AE}" pid="9" name="def_prenom">
    <vt:lpwstr/>
  </property>
  <property fmtid="{D5CDD505-2E9C-101B-9397-08002B2CF9AE}" pid="10" name="def_nom">
    <vt:lpwstr>le préfet du Nord</vt:lpwstr>
  </property>
</Properties>
</file>